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1C893" w14:textId="17591A78" w:rsidR="000026B7" w:rsidRDefault="6F337A9D" w:rsidP="7A700721">
      <w:pPr>
        <w:jc w:val="center"/>
      </w:pPr>
      <w:r>
        <w:br/>
      </w:r>
    </w:p>
    <w:p w14:paraId="427EE6CB" w14:textId="56BD7915" w:rsidR="000026B7" w:rsidRDefault="171A5E4D" w:rsidP="00EF6299">
      <w:pPr>
        <w:pStyle w:val="Title"/>
        <w:jc w:val="center"/>
        <w:rPr>
          <w:rFonts w:eastAsia="Calibri"/>
        </w:rPr>
      </w:pPr>
      <w:r w:rsidRPr="7A700721">
        <w:rPr>
          <w:rFonts w:eastAsia="Calibri"/>
        </w:rPr>
        <w:t xml:space="preserve">Nuventive </w:t>
      </w:r>
      <w:r w:rsidR="00EF6299">
        <w:rPr>
          <w:rFonts w:eastAsia="Calibri"/>
        </w:rPr>
        <w:t>Improvement</w:t>
      </w:r>
      <w:r w:rsidRPr="7A700721">
        <w:rPr>
          <w:rFonts w:eastAsia="Calibri"/>
        </w:rPr>
        <w:t xml:space="preserve"> User Guide</w:t>
      </w:r>
    </w:p>
    <w:p w14:paraId="3F81A62E" w14:textId="743A629A" w:rsidR="000026B7" w:rsidRDefault="171A5E4D" w:rsidP="00EF6299">
      <w:pPr>
        <w:pStyle w:val="Title"/>
        <w:jc w:val="center"/>
        <w:rPr>
          <w:rFonts w:eastAsia="Calibri"/>
        </w:rPr>
      </w:pPr>
      <w:r w:rsidRPr="7CFB7F04">
        <w:rPr>
          <w:rFonts w:eastAsia="Calibri"/>
        </w:rPr>
        <w:t xml:space="preserve">For </w:t>
      </w:r>
      <w:r w:rsidR="2AA2AE9A" w:rsidRPr="7CFB7F04">
        <w:rPr>
          <w:rFonts w:eastAsia="Calibri"/>
        </w:rPr>
        <w:t>Core Curriculum Courses</w:t>
      </w:r>
    </w:p>
    <w:p w14:paraId="302BA29D" w14:textId="542A0F5E" w:rsidR="000026B7" w:rsidRDefault="000026B7" w:rsidP="7A700721">
      <w:pPr>
        <w:jc w:val="center"/>
        <w:rPr>
          <w:rFonts w:ascii="Calibri" w:eastAsia="Calibri" w:hAnsi="Calibri" w:cs="Calibri"/>
          <w:b/>
          <w:bCs/>
          <w:color w:val="000000" w:themeColor="text1"/>
          <w:sz w:val="28"/>
          <w:szCs w:val="28"/>
        </w:rPr>
      </w:pPr>
    </w:p>
    <w:sdt>
      <w:sdtPr>
        <w:id w:val="612845210"/>
        <w:docPartObj>
          <w:docPartGallery w:val="Table of Contents"/>
          <w:docPartUnique/>
        </w:docPartObj>
      </w:sdtPr>
      <w:sdtEndPr/>
      <w:sdtContent>
        <w:p w14:paraId="07990C7A" w14:textId="6221D011" w:rsidR="00235B26" w:rsidRDefault="006530AB">
          <w:pPr>
            <w:pStyle w:val="TOC1"/>
            <w:tabs>
              <w:tab w:val="right" w:leader="dot" w:pos="9350"/>
            </w:tabs>
            <w:rPr>
              <w:rFonts w:eastAsiaTheme="minorEastAsia"/>
              <w:noProof/>
              <w:kern w:val="2"/>
              <w14:ligatures w14:val="standardContextual"/>
            </w:rPr>
          </w:pPr>
          <w:r>
            <w:fldChar w:fldCharType="begin"/>
          </w:r>
          <w:r>
            <w:instrText>TOC \o \z \u \h</w:instrText>
          </w:r>
          <w:r>
            <w:fldChar w:fldCharType="separate"/>
          </w:r>
          <w:hyperlink w:anchor="_Toc145081103" w:history="1">
            <w:r w:rsidR="00235B26" w:rsidRPr="007537B7">
              <w:rPr>
                <w:rStyle w:val="Hyperlink"/>
                <w:noProof/>
              </w:rPr>
              <w:t>Section 1: Accessing Nuventive Improvement</w:t>
            </w:r>
            <w:r w:rsidR="00235B26">
              <w:rPr>
                <w:noProof/>
                <w:webHidden/>
              </w:rPr>
              <w:tab/>
            </w:r>
            <w:r w:rsidR="00235B26">
              <w:rPr>
                <w:noProof/>
                <w:webHidden/>
              </w:rPr>
              <w:fldChar w:fldCharType="begin"/>
            </w:r>
            <w:r w:rsidR="00235B26">
              <w:rPr>
                <w:noProof/>
                <w:webHidden/>
              </w:rPr>
              <w:instrText xml:space="preserve"> PAGEREF _Toc145081103 \h </w:instrText>
            </w:r>
            <w:r w:rsidR="00235B26">
              <w:rPr>
                <w:noProof/>
                <w:webHidden/>
              </w:rPr>
            </w:r>
            <w:r w:rsidR="00235B26">
              <w:rPr>
                <w:noProof/>
                <w:webHidden/>
              </w:rPr>
              <w:fldChar w:fldCharType="separate"/>
            </w:r>
            <w:r w:rsidR="00235B26">
              <w:rPr>
                <w:noProof/>
                <w:webHidden/>
              </w:rPr>
              <w:t>4</w:t>
            </w:r>
            <w:r w:rsidR="00235B26">
              <w:rPr>
                <w:noProof/>
                <w:webHidden/>
              </w:rPr>
              <w:fldChar w:fldCharType="end"/>
            </w:r>
          </w:hyperlink>
        </w:p>
        <w:p w14:paraId="15805E51" w14:textId="0278962B" w:rsidR="00235B26" w:rsidRDefault="00CE63AC">
          <w:pPr>
            <w:pStyle w:val="TOC2"/>
            <w:tabs>
              <w:tab w:val="right" w:leader="dot" w:pos="9350"/>
            </w:tabs>
            <w:rPr>
              <w:rFonts w:eastAsiaTheme="minorEastAsia"/>
              <w:noProof/>
              <w:kern w:val="2"/>
              <w14:ligatures w14:val="standardContextual"/>
            </w:rPr>
          </w:pPr>
          <w:hyperlink w:anchor="_Toc145081104" w:history="1">
            <w:r w:rsidR="00235B26" w:rsidRPr="007537B7">
              <w:rPr>
                <w:rStyle w:val="Hyperlink"/>
                <w:noProof/>
              </w:rPr>
              <w:t>Logging In</w:t>
            </w:r>
            <w:r w:rsidR="00235B26">
              <w:rPr>
                <w:noProof/>
                <w:webHidden/>
              </w:rPr>
              <w:tab/>
            </w:r>
            <w:r w:rsidR="00235B26">
              <w:rPr>
                <w:noProof/>
                <w:webHidden/>
              </w:rPr>
              <w:fldChar w:fldCharType="begin"/>
            </w:r>
            <w:r w:rsidR="00235B26">
              <w:rPr>
                <w:noProof/>
                <w:webHidden/>
              </w:rPr>
              <w:instrText xml:space="preserve"> PAGEREF _Toc145081104 \h </w:instrText>
            </w:r>
            <w:r w:rsidR="00235B26">
              <w:rPr>
                <w:noProof/>
                <w:webHidden/>
              </w:rPr>
            </w:r>
            <w:r w:rsidR="00235B26">
              <w:rPr>
                <w:noProof/>
                <w:webHidden/>
              </w:rPr>
              <w:fldChar w:fldCharType="separate"/>
            </w:r>
            <w:r w:rsidR="00235B26">
              <w:rPr>
                <w:noProof/>
                <w:webHidden/>
              </w:rPr>
              <w:t>4</w:t>
            </w:r>
            <w:r w:rsidR="00235B26">
              <w:rPr>
                <w:noProof/>
                <w:webHidden/>
              </w:rPr>
              <w:fldChar w:fldCharType="end"/>
            </w:r>
          </w:hyperlink>
        </w:p>
        <w:p w14:paraId="78AF1387" w14:textId="4427EAF3" w:rsidR="00235B26" w:rsidRDefault="00CE63AC">
          <w:pPr>
            <w:pStyle w:val="TOC2"/>
            <w:tabs>
              <w:tab w:val="right" w:leader="dot" w:pos="9350"/>
            </w:tabs>
            <w:rPr>
              <w:rFonts w:eastAsiaTheme="minorEastAsia"/>
              <w:noProof/>
              <w:kern w:val="2"/>
              <w14:ligatures w14:val="standardContextual"/>
            </w:rPr>
          </w:pPr>
          <w:hyperlink w:anchor="_Toc145081105" w:history="1">
            <w:r w:rsidR="00235B26" w:rsidRPr="007537B7">
              <w:rPr>
                <w:rStyle w:val="Hyperlink"/>
                <w:noProof/>
              </w:rPr>
              <w:t>User Access</w:t>
            </w:r>
            <w:r w:rsidR="00235B26">
              <w:rPr>
                <w:noProof/>
                <w:webHidden/>
              </w:rPr>
              <w:tab/>
            </w:r>
            <w:r w:rsidR="00235B26">
              <w:rPr>
                <w:noProof/>
                <w:webHidden/>
              </w:rPr>
              <w:fldChar w:fldCharType="begin"/>
            </w:r>
            <w:r w:rsidR="00235B26">
              <w:rPr>
                <w:noProof/>
                <w:webHidden/>
              </w:rPr>
              <w:instrText xml:space="preserve"> PAGEREF _Toc145081105 \h </w:instrText>
            </w:r>
            <w:r w:rsidR="00235B26">
              <w:rPr>
                <w:noProof/>
                <w:webHidden/>
              </w:rPr>
            </w:r>
            <w:r w:rsidR="00235B26">
              <w:rPr>
                <w:noProof/>
                <w:webHidden/>
              </w:rPr>
              <w:fldChar w:fldCharType="separate"/>
            </w:r>
            <w:r w:rsidR="00235B26">
              <w:rPr>
                <w:noProof/>
                <w:webHidden/>
              </w:rPr>
              <w:t>4</w:t>
            </w:r>
            <w:r w:rsidR="00235B26">
              <w:rPr>
                <w:noProof/>
                <w:webHidden/>
              </w:rPr>
              <w:fldChar w:fldCharType="end"/>
            </w:r>
          </w:hyperlink>
        </w:p>
        <w:p w14:paraId="6F8D1488" w14:textId="52959FCF" w:rsidR="00235B26" w:rsidRDefault="00CE63AC">
          <w:pPr>
            <w:pStyle w:val="TOC1"/>
            <w:tabs>
              <w:tab w:val="right" w:leader="dot" w:pos="9350"/>
            </w:tabs>
            <w:rPr>
              <w:rFonts w:eastAsiaTheme="minorEastAsia"/>
              <w:noProof/>
              <w:kern w:val="2"/>
              <w14:ligatures w14:val="standardContextual"/>
            </w:rPr>
          </w:pPr>
          <w:hyperlink w:anchor="_Toc145081106" w:history="1">
            <w:r w:rsidR="00235B26" w:rsidRPr="007537B7">
              <w:rPr>
                <w:rStyle w:val="Hyperlink"/>
                <w:noProof/>
              </w:rPr>
              <w:t xml:space="preserve">Section 2: </w:t>
            </w:r>
            <w:r w:rsidR="00235B26" w:rsidRPr="007537B7">
              <w:rPr>
                <w:rStyle w:val="Hyperlink"/>
                <w:rFonts w:cstheme="majorHAnsi"/>
                <w:noProof/>
              </w:rPr>
              <w:t>New</w:t>
            </w:r>
            <w:r w:rsidR="00235B26" w:rsidRPr="007537B7">
              <w:rPr>
                <w:rStyle w:val="Hyperlink"/>
                <w:noProof/>
              </w:rPr>
              <w:t xml:space="preserve"> Features</w:t>
            </w:r>
            <w:r w:rsidR="00235B26">
              <w:rPr>
                <w:noProof/>
                <w:webHidden/>
              </w:rPr>
              <w:tab/>
            </w:r>
            <w:r w:rsidR="00235B26">
              <w:rPr>
                <w:noProof/>
                <w:webHidden/>
              </w:rPr>
              <w:fldChar w:fldCharType="begin"/>
            </w:r>
            <w:r w:rsidR="00235B26">
              <w:rPr>
                <w:noProof/>
                <w:webHidden/>
              </w:rPr>
              <w:instrText xml:space="preserve"> PAGEREF _Toc145081106 \h </w:instrText>
            </w:r>
            <w:r w:rsidR="00235B26">
              <w:rPr>
                <w:noProof/>
                <w:webHidden/>
              </w:rPr>
            </w:r>
            <w:r w:rsidR="00235B26">
              <w:rPr>
                <w:noProof/>
                <w:webHidden/>
              </w:rPr>
              <w:fldChar w:fldCharType="separate"/>
            </w:r>
            <w:r w:rsidR="00235B26">
              <w:rPr>
                <w:noProof/>
                <w:webHidden/>
              </w:rPr>
              <w:t>5</w:t>
            </w:r>
            <w:r w:rsidR="00235B26">
              <w:rPr>
                <w:noProof/>
                <w:webHidden/>
              </w:rPr>
              <w:fldChar w:fldCharType="end"/>
            </w:r>
          </w:hyperlink>
        </w:p>
        <w:p w14:paraId="1259943A" w14:textId="471FA08F" w:rsidR="00235B26" w:rsidRDefault="00CE63AC">
          <w:pPr>
            <w:pStyle w:val="TOC2"/>
            <w:tabs>
              <w:tab w:val="right" w:leader="dot" w:pos="9350"/>
            </w:tabs>
            <w:rPr>
              <w:rFonts w:eastAsiaTheme="minorEastAsia"/>
              <w:noProof/>
              <w:kern w:val="2"/>
              <w14:ligatures w14:val="standardContextual"/>
            </w:rPr>
          </w:pPr>
          <w:hyperlink w:anchor="_Toc145081107" w:history="1">
            <w:r w:rsidR="00235B26" w:rsidRPr="007537B7">
              <w:rPr>
                <w:rStyle w:val="Hyperlink"/>
                <w:noProof/>
              </w:rPr>
              <w:t>Customized Home Page</w:t>
            </w:r>
            <w:r w:rsidR="00235B26">
              <w:rPr>
                <w:noProof/>
                <w:webHidden/>
              </w:rPr>
              <w:tab/>
            </w:r>
            <w:r w:rsidR="00235B26">
              <w:rPr>
                <w:noProof/>
                <w:webHidden/>
              </w:rPr>
              <w:fldChar w:fldCharType="begin"/>
            </w:r>
            <w:r w:rsidR="00235B26">
              <w:rPr>
                <w:noProof/>
                <w:webHidden/>
              </w:rPr>
              <w:instrText xml:space="preserve"> PAGEREF _Toc145081107 \h </w:instrText>
            </w:r>
            <w:r w:rsidR="00235B26">
              <w:rPr>
                <w:noProof/>
                <w:webHidden/>
              </w:rPr>
            </w:r>
            <w:r w:rsidR="00235B26">
              <w:rPr>
                <w:noProof/>
                <w:webHidden/>
              </w:rPr>
              <w:fldChar w:fldCharType="separate"/>
            </w:r>
            <w:r w:rsidR="00235B26">
              <w:rPr>
                <w:noProof/>
                <w:webHidden/>
              </w:rPr>
              <w:t>5</w:t>
            </w:r>
            <w:r w:rsidR="00235B26">
              <w:rPr>
                <w:noProof/>
                <w:webHidden/>
              </w:rPr>
              <w:fldChar w:fldCharType="end"/>
            </w:r>
          </w:hyperlink>
        </w:p>
        <w:p w14:paraId="1198416D" w14:textId="46107258" w:rsidR="00235B26" w:rsidRDefault="00CE63AC">
          <w:pPr>
            <w:pStyle w:val="TOC2"/>
            <w:tabs>
              <w:tab w:val="right" w:leader="dot" w:pos="9350"/>
            </w:tabs>
            <w:rPr>
              <w:rFonts w:eastAsiaTheme="minorEastAsia"/>
              <w:noProof/>
              <w:kern w:val="2"/>
              <w14:ligatures w14:val="standardContextual"/>
            </w:rPr>
          </w:pPr>
          <w:hyperlink w:anchor="_Toc145081108" w:history="1">
            <w:r w:rsidR="00235B26" w:rsidRPr="007537B7">
              <w:rPr>
                <w:rStyle w:val="Hyperlink"/>
                <w:noProof/>
              </w:rPr>
              <w:t>Right-Side Panel</w:t>
            </w:r>
            <w:r w:rsidR="00235B26">
              <w:rPr>
                <w:noProof/>
                <w:webHidden/>
              </w:rPr>
              <w:tab/>
            </w:r>
            <w:r w:rsidR="00235B26">
              <w:rPr>
                <w:noProof/>
                <w:webHidden/>
              </w:rPr>
              <w:fldChar w:fldCharType="begin"/>
            </w:r>
            <w:r w:rsidR="00235B26">
              <w:rPr>
                <w:noProof/>
                <w:webHidden/>
              </w:rPr>
              <w:instrText xml:space="preserve"> PAGEREF _Toc145081108 \h </w:instrText>
            </w:r>
            <w:r w:rsidR="00235B26">
              <w:rPr>
                <w:noProof/>
                <w:webHidden/>
              </w:rPr>
            </w:r>
            <w:r w:rsidR="00235B26">
              <w:rPr>
                <w:noProof/>
                <w:webHidden/>
              </w:rPr>
              <w:fldChar w:fldCharType="separate"/>
            </w:r>
            <w:r w:rsidR="00235B26">
              <w:rPr>
                <w:noProof/>
                <w:webHidden/>
              </w:rPr>
              <w:t>5</w:t>
            </w:r>
            <w:r w:rsidR="00235B26">
              <w:rPr>
                <w:noProof/>
                <w:webHidden/>
              </w:rPr>
              <w:fldChar w:fldCharType="end"/>
            </w:r>
          </w:hyperlink>
        </w:p>
        <w:p w14:paraId="1912A999" w14:textId="724F1DCC" w:rsidR="00235B26" w:rsidRDefault="00CE63AC">
          <w:pPr>
            <w:pStyle w:val="TOC1"/>
            <w:tabs>
              <w:tab w:val="right" w:leader="dot" w:pos="9350"/>
            </w:tabs>
            <w:rPr>
              <w:rFonts w:eastAsiaTheme="minorEastAsia"/>
              <w:noProof/>
              <w:kern w:val="2"/>
              <w14:ligatures w14:val="standardContextual"/>
            </w:rPr>
          </w:pPr>
          <w:hyperlink w:anchor="_Toc145081109" w:history="1">
            <w:r w:rsidR="00235B26" w:rsidRPr="007537B7">
              <w:rPr>
                <w:rStyle w:val="Hyperlink"/>
                <w:noProof/>
              </w:rPr>
              <w:t>Section 3: Selecting Desired Course</w:t>
            </w:r>
            <w:r w:rsidR="00235B26">
              <w:rPr>
                <w:noProof/>
                <w:webHidden/>
              </w:rPr>
              <w:tab/>
            </w:r>
            <w:r w:rsidR="00235B26">
              <w:rPr>
                <w:noProof/>
                <w:webHidden/>
              </w:rPr>
              <w:fldChar w:fldCharType="begin"/>
            </w:r>
            <w:r w:rsidR="00235B26">
              <w:rPr>
                <w:noProof/>
                <w:webHidden/>
              </w:rPr>
              <w:instrText xml:space="preserve"> PAGEREF _Toc145081109 \h </w:instrText>
            </w:r>
            <w:r w:rsidR="00235B26">
              <w:rPr>
                <w:noProof/>
                <w:webHidden/>
              </w:rPr>
            </w:r>
            <w:r w:rsidR="00235B26">
              <w:rPr>
                <w:noProof/>
                <w:webHidden/>
              </w:rPr>
              <w:fldChar w:fldCharType="separate"/>
            </w:r>
            <w:r w:rsidR="00235B26">
              <w:rPr>
                <w:noProof/>
                <w:webHidden/>
              </w:rPr>
              <w:t>7</w:t>
            </w:r>
            <w:r w:rsidR="00235B26">
              <w:rPr>
                <w:noProof/>
                <w:webHidden/>
              </w:rPr>
              <w:fldChar w:fldCharType="end"/>
            </w:r>
          </w:hyperlink>
        </w:p>
        <w:p w14:paraId="7C01127E" w14:textId="329602D8" w:rsidR="00235B26" w:rsidRDefault="00CE63AC">
          <w:pPr>
            <w:pStyle w:val="TOC1"/>
            <w:tabs>
              <w:tab w:val="right" w:leader="dot" w:pos="9350"/>
            </w:tabs>
            <w:rPr>
              <w:rFonts w:eastAsiaTheme="minorEastAsia"/>
              <w:noProof/>
              <w:kern w:val="2"/>
              <w14:ligatures w14:val="standardContextual"/>
            </w:rPr>
          </w:pPr>
          <w:hyperlink w:anchor="_Toc145081110" w:history="1">
            <w:r w:rsidR="00235B26" w:rsidRPr="007537B7">
              <w:rPr>
                <w:rStyle w:val="Hyperlink"/>
                <w:rFonts w:eastAsia="Calibri"/>
                <w:noProof/>
              </w:rPr>
              <w:t>Section 4: Home</w:t>
            </w:r>
            <w:r w:rsidR="00235B26">
              <w:rPr>
                <w:noProof/>
                <w:webHidden/>
              </w:rPr>
              <w:tab/>
            </w:r>
            <w:r w:rsidR="00235B26">
              <w:rPr>
                <w:noProof/>
                <w:webHidden/>
              </w:rPr>
              <w:fldChar w:fldCharType="begin"/>
            </w:r>
            <w:r w:rsidR="00235B26">
              <w:rPr>
                <w:noProof/>
                <w:webHidden/>
              </w:rPr>
              <w:instrText xml:space="preserve"> PAGEREF _Toc145081110 \h </w:instrText>
            </w:r>
            <w:r w:rsidR="00235B26">
              <w:rPr>
                <w:noProof/>
                <w:webHidden/>
              </w:rPr>
            </w:r>
            <w:r w:rsidR="00235B26">
              <w:rPr>
                <w:noProof/>
                <w:webHidden/>
              </w:rPr>
              <w:fldChar w:fldCharType="separate"/>
            </w:r>
            <w:r w:rsidR="00235B26">
              <w:rPr>
                <w:noProof/>
                <w:webHidden/>
              </w:rPr>
              <w:t>8</w:t>
            </w:r>
            <w:r w:rsidR="00235B26">
              <w:rPr>
                <w:noProof/>
                <w:webHidden/>
              </w:rPr>
              <w:fldChar w:fldCharType="end"/>
            </w:r>
          </w:hyperlink>
        </w:p>
        <w:p w14:paraId="502F69A7" w14:textId="5C2D18FC" w:rsidR="00235B26" w:rsidRDefault="00CE63AC">
          <w:pPr>
            <w:pStyle w:val="TOC2"/>
            <w:tabs>
              <w:tab w:val="right" w:leader="dot" w:pos="9350"/>
            </w:tabs>
            <w:rPr>
              <w:rFonts w:eastAsiaTheme="minorEastAsia"/>
              <w:noProof/>
              <w:kern w:val="2"/>
              <w14:ligatures w14:val="standardContextual"/>
            </w:rPr>
          </w:pPr>
          <w:hyperlink w:anchor="_Toc145081111" w:history="1">
            <w:r w:rsidR="00235B26" w:rsidRPr="007537B7">
              <w:rPr>
                <w:rStyle w:val="Hyperlink"/>
                <w:noProof/>
              </w:rPr>
              <w:t>Report Status</w:t>
            </w:r>
            <w:r w:rsidR="00235B26">
              <w:rPr>
                <w:noProof/>
                <w:webHidden/>
              </w:rPr>
              <w:tab/>
            </w:r>
            <w:r w:rsidR="00235B26">
              <w:rPr>
                <w:noProof/>
                <w:webHidden/>
              </w:rPr>
              <w:fldChar w:fldCharType="begin"/>
            </w:r>
            <w:r w:rsidR="00235B26">
              <w:rPr>
                <w:noProof/>
                <w:webHidden/>
              </w:rPr>
              <w:instrText xml:space="preserve"> PAGEREF _Toc145081111 \h </w:instrText>
            </w:r>
            <w:r w:rsidR="00235B26">
              <w:rPr>
                <w:noProof/>
                <w:webHidden/>
              </w:rPr>
            </w:r>
            <w:r w:rsidR="00235B26">
              <w:rPr>
                <w:noProof/>
                <w:webHidden/>
              </w:rPr>
              <w:fldChar w:fldCharType="separate"/>
            </w:r>
            <w:r w:rsidR="00235B26">
              <w:rPr>
                <w:noProof/>
                <w:webHidden/>
              </w:rPr>
              <w:t>8</w:t>
            </w:r>
            <w:r w:rsidR="00235B26">
              <w:rPr>
                <w:noProof/>
                <w:webHidden/>
              </w:rPr>
              <w:fldChar w:fldCharType="end"/>
            </w:r>
          </w:hyperlink>
        </w:p>
        <w:p w14:paraId="45F50B80" w14:textId="3249C707" w:rsidR="00235B26" w:rsidRDefault="00CE63AC">
          <w:pPr>
            <w:pStyle w:val="TOC2"/>
            <w:tabs>
              <w:tab w:val="right" w:leader="dot" w:pos="9350"/>
            </w:tabs>
            <w:rPr>
              <w:rFonts w:eastAsiaTheme="minorEastAsia"/>
              <w:noProof/>
              <w:kern w:val="2"/>
              <w14:ligatures w14:val="standardContextual"/>
            </w:rPr>
          </w:pPr>
          <w:hyperlink w:anchor="_Toc145081112" w:history="1">
            <w:r w:rsidR="00235B26" w:rsidRPr="007537B7">
              <w:rPr>
                <w:rStyle w:val="Hyperlink"/>
                <w:noProof/>
              </w:rPr>
              <w:t>Results Details</w:t>
            </w:r>
            <w:r w:rsidR="00235B26">
              <w:rPr>
                <w:noProof/>
                <w:webHidden/>
              </w:rPr>
              <w:tab/>
            </w:r>
            <w:r w:rsidR="00235B26">
              <w:rPr>
                <w:noProof/>
                <w:webHidden/>
              </w:rPr>
              <w:fldChar w:fldCharType="begin"/>
            </w:r>
            <w:r w:rsidR="00235B26">
              <w:rPr>
                <w:noProof/>
                <w:webHidden/>
              </w:rPr>
              <w:instrText xml:space="preserve"> PAGEREF _Toc145081112 \h </w:instrText>
            </w:r>
            <w:r w:rsidR="00235B26">
              <w:rPr>
                <w:noProof/>
                <w:webHidden/>
              </w:rPr>
            </w:r>
            <w:r w:rsidR="00235B26">
              <w:rPr>
                <w:noProof/>
                <w:webHidden/>
              </w:rPr>
              <w:fldChar w:fldCharType="separate"/>
            </w:r>
            <w:r w:rsidR="00235B26">
              <w:rPr>
                <w:noProof/>
                <w:webHidden/>
              </w:rPr>
              <w:t>9</w:t>
            </w:r>
            <w:r w:rsidR="00235B26">
              <w:rPr>
                <w:noProof/>
                <w:webHidden/>
              </w:rPr>
              <w:fldChar w:fldCharType="end"/>
            </w:r>
          </w:hyperlink>
        </w:p>
        <w:p w14:paraId="64C7138D" w14:textId="5B5D09E2" w:rsidR="00235B26" w:rsidRDefault="00CE63AC">
          <w:pPr>
            <w:pStyle w:val="TOC2"/>
            <w:tabs>
              <w:tab w:val="right" w:leader="dot" w:pos="9350"/>
            </w:tabs>
            <w:rPr>
              <w:rFonts w:eastAsiaTheme="minorEastAsia"/>
              <w:noProof/>
              <w:kern w:val="2"/>
              <w14:ligatures w14:val="standardContextual"/>
            </w:rPr>
          </w:pPr>
          <w:hyperlink w:anchor="_Toc145081113" w:history="1">
            <w:r w:rsidR="00235B26" w:rsidRPr="007537B7">
              <w:rPr>
                <w:rStyle w:val="Hyperlink"/>
                <w:noProof/>
              </w:rPr>
              <w:t>MAP Scores</w:t>
            </w:r>
            <w:r w:rsidR="00235B26">
              <w:rPr>
                <w:noProof/>
                <w:webHidden/>
              </w:rPr>
              <w:tab/>
            </w:r>
            <w:r w:rsidR="00235B26">
              <w:rPr>
                <w:noProof/>
                <w:webHidden/>
              </w:rPr>
              <w:fldChar w:fldCharType="begin"/>
            </w:r>
            <w:r w:rsidR="00235B26">
              <w:rPr>
                <w:noProof/>
                <w:webHidden/>
              </w:rPr>
              <w:instrText xml:space="preserve"> PAGEREF _Toc145081113 \h </w:instrText>
            </w:r>
            <w:r w:rsidR="00235B26">
              <w:rPr>
                <w:noProof/>
                <w:webHidden/>
              </w:rPr>
            </w:r>
            <w:r w:rsidR="00235B26">
              <w:rPr>
                <w:noProof/>
                <w:webHidden/>
              </w:rPr>
              <w:fldChar w:fldCharType="separate"/>
            </w:r>
            <w:r w:rsidR="00235B26">
              <w:rPr>
                <w:noProof/>
                <w:webHidden/>
              </w:rPr>
              <w:t>10</w:t>
            </w:r>
            <w:r w:rsidR="00235B26">
              <w:rPr>
                <w:noProof/>
                <w:webHidden/>
              </w:rPr>
              <w:fldChar w:fldCharType="end"/>
            </w:r>
          </w:hyperlink>
        </w:p>
        <w:p w14:paraId="4445F132" w14:textId="0B233145" w:rsidR="00235B26" w:rsidRDefault="00CE63AC">
          <w:pPr>
            <w:pStyle w:val="TOC2"/>
            <w:tabs>
              <w:tab w:val="right" w:leader="dot" w:pos="9350"/>
            </w:tabs>
            <w:rPr>
              <w:rFonts w:eastAsiaTheme="minorEastAsia"/>
              <w:noProof/>
              <w:kern w:val="2"/>
              <w14:ligatures w14:val="standardContextual"/>
            </w:rPr>
          </w:pPr>
          <w:hyperlink w:anchor="_Toc145081114" w:history="1">
            <w:r w:rsidR="00235B26" w:rsidRPr="007537B7">
              <w:rPr>
                <w:rStyle w:val="Hyperlink"/>
                <w:noProof/>
              </w:rPr>
              <w:t>Right-Side Panel Documents</w:t>
            </w:r>
            <w:r w:rsidR="00235B26">
              <w:rPr>
                <w:noProof/>
                <w:webHidden/>
              </w:rPr>
              <w:tab/>
            </w:r>
            <w:r w:rsidR="00235B26">
              <w:rPr>
                <w:noProof/>
                <w:webHidden/>
              </w:rPr>
              <w:fldChar w:fldCharType="begin"/>
            </w:r>
            <w:r w:rsidR="00235B26">
              <w:rPr>
                <w:noProof/>
                <w:webHidden/>
              </w:rPr>
              <w:instrText xml:space="preserve"> PAGEREF _Toc145081114 \h </w:instrText>
            </w:r>
            <w:r w:rsidR="00235B26">
              <w:rPr>
                <w:noProof/>
                <w:webHidden/>
              </w:rPr>
            </w:r>
            <w:r w:rsidR="00235B26">
              <w:rPr>
                <w:noProof/>
                <w:webHidden/>
              </w:rPr>
              <w:fldChar w:fldCharType="separate"/>
            </w:r>
            <w:r w:rsidR="00235B26">
              <w:rPr>
                <w:noProof/>
                <w:webHidden/>
              </w:rPr>
              <w:t>11</w:t>
            </w:r>
            <w:r w:rsidR="00235B26">
              <w:rPr>
                <w:noProof/>
                <w:webHidden/>
              </w:rPr>
              <w:fldChar w:fldCharType="end"/>
            </w:r>
          </w:hyperlink>
        </w:p>
        <w:p w14:paraId="4A42F75C" w14:textId="181B89C0" w:rsidR="00235B26" w:rsidRDefault="00CE63AC">
          <w:pPr>
            <w:pStyle w:val="TOC1"/>
            <w:tabs>
              <w:tab w:val="right" w:leader="dot" w:pos="9350"/>
            </w:tabs>
            <w:rPr>
              <w:rFonts w:eastAsiaTheme="minorEastAsia"/>
              <w:noProof/>
              <w:kern w:val="2"/>
              <w14:ligatures w14:val="standardContextual"/>
            </w:rPr>
          </w:pPr>
          <w:hyperlink w:anchor="_Toc145081115" w:history="1">
            <w:r w:rsidR="00235B26" w:rsidRPr="007537B7">
              <w:rPr>
                <w:rStyle w:val="Hyperlink"/>
                <w:noProof/>
              </w:rPr>
              <w:t>Section 5: Course Information</w:t>
            </w:r>
            <w:r w:rsidR="00235B26">
              <w:rPr>
                <w:noProof/>
                <w:webHidden/>
              </w:rPr>
              <w:tab/>
            </w:r>
            <w:r w:rsidR="00235B26">
              <w:rPr>
                <w:noProof/>
                <w:webHidden/>
              </w:rPr>
              <w:fldChar w:fldCharType="begin"/>
            </w:r>
            <w:r w:rsidR="00235B26">
              <w:rPr>
                <w:noProof/>
                <w:webHidden/>
              </w:rPr>
              <w:instrText xml:space="preserve"> PAGEREF _Toc145081115 \h </w:instrText>
            </w:r>
            <w:r w:rsidR="00235B26">
              <w:rPr>
                <w:noProof/>
                <w:webHidden/>
              </w:rPr>
            </w:r>
            <w:r w:rsidR="00235B26">
              <w:rPr>
                <w:noProof/>
                <w:webHidden/>
              </w:rPr>
              <w:fldChar w:fldCharType="separate"/>
            </w:r>
            <w:r w:rsidR="00235B26">
              <w:rPr>
                <w:noProof/>
                <w:webHidden/>
              </w:rPr>
              <w:t>12</w:t>
            </w:r>
            <w:r w:rsidR="00235B26">
              <w:rPr>
                <w:noProof/>
                <w:webHidden/>
              </w:rPr>
              <w:fldChar w:fldCharType="end"/>
            </w:r>
          </w:hyperlink>
        </w:p>
        <w:p w14:paraId="0618695B" w14:textId="7DBCC630" w:rsidR="00235B26" w:rsidRDefault="00CE63AC">
          <w:pPr>
            <w:pStyle w:val="TOC2"/>
            <w:tabs>
              <w:tab w:val="right" w:leader="dot" w:pos="9350"/>
            </w:tabs>
            <w:rPr>
              <w:rFonts w:eastAsiaTheme="minorEastAsia"/>
              <w:noProof/>
              <w:kern w:val="2"/>
              <w14:ligatures w14:val="standardContextual"/>
            </w:rPr>
          </w:pPr>
          <w:hyperlink w:anchor="_Toc145081116" w:history="1">
            <w:r w:rsidR="00235B26" w:rsidRPr="007537B7">
              <w:rPr>
                <w:rStyle w:val="Hyperlink"/>
                <w:rFonts w:eastAsia="Calibri"/>
                <w:noProof/>
              </w:rPr>
              <w:t>Course Information</w:t>
            </w:r>
            <w:r w:rsidR="00235B26">
              <w:rPr>
                <w:noProof/>
                <w:webHidden/>
              </w:rPr>
              <w:tab/>
            </w:r>
            <w:r w:rsidR="00235B26">
              <w:rPr>
                <w:noProof/>
                <w:webHidden/>
              </w:rPr>
              <w:fldChar w:fldCharType="begin"/>
            </w:r>
            <w:r w:rsidR="00235B26">
              <w:rPr>
                <w:noProof/>
                <w:webHidden/>
              </w:rPr>
              <w:instrText xml:space="preserve"> PAGEREF _Toc145081116 \h </w:instrText>
            </w:r>
            <w:r w:rsidR="00235B26">
              <w:rPr>
                <w:noProof/>
                <w:webHidden/>
              </w:rPr>
            </w:r>
            <w:r w:rsidR="00235B26">
              <w:rPr>
                <w:noProof/>
                <w:webHidden/>
              </w:rPr>
              <w:fldChar w:fldCharType="separate"/>
            </w:r>
            <w:r w:rsidR="00235B26">
              <w:rPr>
                <w:noProof/>
                <w:webHidden/>
              </w:rPr>
              <w:t>12</w:t>
            </w:r>
            <w:r w:rsidR="00235B26">
              <w:rPr>
                <w:noProof/>
                <w:webHidden/>
              </w:rPr>
              <w:fldChar w:fldCharType="end"/>
            </w:r>
          </w:hyperlink>
        </w:p>
        <w:p w14:paraId="718E6EDE" w14:textId="54CCFD1A" w:rsidR="00235B26" w:rsidRDefault="00CE63AC">
          <w:pPr>
            <w:pStyle w:val="TOC2"/>
            <w:tabs>
              <w:tab w:val="right" w:leader="dot" w:pos="9350"/>
            </w:tabs>
            <w:rPr>
              <w:rFonts w:eastAsiaTheme="minorEastAsia"/>
              <w:noProof/>
              <w:kern w:val="2"/>
              <w14:ligatures w14:val="standardContextual"/>
            </w:rPr>
          </w:pPr>
          <w:hyperlink w:anchor="_Toc145081117" w:history="1">
            <w:r w:rsidR="00235B26" w:rsidRPr="007537B7">
              <w:rPr>
                <w:rStyle w:val="Hyperlink"/>
                <w:rFonts w:eastAsia="Calibri"/>
                <w:noProof/>
              </w:rPr>
              <w:t>Personnel</w:t>
            </w:r>
            <w:r w:rsidR="00235B26">
              <w:rPr>
                <w:noProof/>
                <w:webHidden/>
              </w:rPr>
              <w:tab/>
            </w:r>
            <w:r w:rsidR="00235B26">
              <w:rPr>
                <w:noProof/>
                <w:webHidden/>
              </w:rPr>
              <w:fldChar w:fldCharType="begin"/>
            </w:r>
            <w:r w:rsidR="00235B26">
              <w:rPr>
                <w:noProof/>
                <w:webHidden/>
              </w:rPr>
              <w:instrText xml:space="preserve"> PAGEREF _Toc145081117 \h </w:instrText>
            </w:r>
            <w:r w:rsidR="00235B26">
              <w:rPr>
                <w:noProof/>
                <w:webHidden/>
              </w:rPr>
            </w:r>
            <w:r w:rsidR="00235B26">
              <w:rPr>
                <w:noProof/>
                <w:webHidden/>
              </w:rPr>
              <w:fldChar w:fldCharType="separate"/>
            </w:r>
            <w:r w:rsidR="00235B26">
              <w:rPr>
                <w:noProof/>
                <w:webHidden/>
              </w:rPr>
              <w:t>13</w:t>
            </w:r>
            <w:r w:rsidR="00235B26">
              <w:rPr>
                <w:noProof/>
                <w:webHidden/>
              </w:rPr>
              <w:fldChar w:fldCharType="end"/>
            </w:r>
          </w:hyperlink>
        </w:p>
        <w:p w14:paraId="00403E4D" w14:textId="404BEDDC" w:rsidR="00235B26" w:rsidRDefault="00CE63AC">
          <w:pPr>
            <w:pStyle w:val="TOC1"/>
            <w:tabs>
              <w:tab w:val="right" w:leader="dot" w:pos="9350"/>
            </w:tabs>
            <w:rPr>
              <w:rFonts w:eastAsiaTheme="minorEastAsia"/>
              <w:noProof/>
              <w:kern w:val="2"/>
              <w14:ligatures w14:val="standardContextual"/>
            </w:rPr>
          </w:pPr>
          <w:hyperlink w:anchor="_Toc145081118" w:history="1">
            <w:r w:rsidR="00235B26" w:rsidRPr="007537B7">
              <w:rPr>
                <w:rStyle w:val="Hyperlink"/>
                <w:rFonts w:eastAsia="Calibri"/>
                <w:noProof/>
              </w:rPr>
              <w:t>Section 6: Course Assessment</w:t>
            </w:r>
            <w:r w:rsidR="00235B26">
              <w:rPr>
                <w:noProof/>
                <w:webHidden/>
              </w:rPr>
              <w:tab/>
            </w:r>
            <w:r w:rsidR="00235B26">
              <w:rPr>
                <w:noProof/>
                <w:webHidden/>
              </w:rPr>
              <w:fldChar w:fldCharType="begin"/>
            </w:r>
            <w:r w:rsidR="00235B26">
              <w:rPr>
                <w:noProof/>
                <w:webHidden/>
              </w:rPr>
              <w:instrText xml:space="preserve"> PAGEREF _Toc145081118 \h </w:instrText>
            </w:r>
            <w:r w:rsidR="00235B26">
              <w:rPr>
                <w:noProof/>
                <w:webHidden/>
              </w:rPr>
            </w:r>
            <w:r w:rsidR="00235B26">
              <w:rPr>
                <w:noProof/>
                <w:webHidden/>
              </w:rPr>
              <w:fldChar w:fldCharType="separate"/>
            </w:r>
            <w:r w:rsidR="00235B26">
              <w:rPr>
                <w:noProof/>
                <w:webHidden/>
              </w:rPr>
              <w:t>14</w:t>
            </w:r>
            <w:r w:rsidR="00235B26">
              <w:rPr>
                <w:noProof/>
                <w:webHidden/>
              </w:rPr>
              <w:fldChar w:fldCharType="end"/>
            </w:r>
          </w:hyperlink>
        </w:p>
        <w:p w14:paraId="3BA2C8FE" w14:textId="72882738" w:rsidR="00235B26" w:rsidRDefault="00CE63AC">
          <w:pPr>
            <w:pStyle w:val="TOC2"/>
            <w:tabs>
              <w:tab w:val="right" w:leader="dot" w:pos="9350"/>
            </w:tabs>
            <w:rPr>
              <w:rFonts w:eastAsiaTheme="minorEastAsia"/>
              <w:noProof/>
              <w:kern w:val="2"/>
              <w14:ligatures w14:val="standardContextual"/>
            </w:rPr>
          </w:pPr>
          <w:hyperlink w:anchor="_Toc145081119" w:history="1">
            <w:r w:rsidR="00235B26" w:rsidRPr="007537B7">
              <w:rPr>
                <w:rStyle w:val="Hyperlink"/>
                <w:rFonts w:eastAsia="Calibri"/>
                <w:noProof/>
              </w:rPr>
              <w:t>Plan &amp; Results</w:t>
            </w:r>
            <w:r w:rsidR="00235B26">
              <w:rPr>
                <w:noProof/>
                <w:webHidden/>
              </w:rPr>
              <w:tab/>
            </w:r>
            <w:r w:rsidR="00235B26">
              <w:rPr>
                <w:noProof/>
                <w:webHidden/>
              </w:rPr>
              <w:fldChar w:fldCharType="begin"/>
            </w:r>
            <w:r w:rsidR="00235B26">
              <w:rPr>
                <w:noProof/>
                <w:webHidden/>
              </w:rPr>
              <w:instrText xml:space="preserve"> PAGEREF _Toc145081119 \h </w:instrText>
            </w:r>
            <w:r w:rsidR="00235B26">
              <w:rPr>
                <w:noProof/>
                <w:webHidden/>
              </w:rPr>
            </w:r>
            <w:r w:rsidR="00235B26">
              <w:rPr>
                <w:noProof/>
                <w:webHidden/>
              </w:rPr>
              <w:fldChar w:fldCharType="separate"/>
            </w:r>
            <w:r w:rsidR="00235B26">
              <w:rPr>
                <w:noProof/>
                <w:webHidden/>
              </w:rPr>
              <w:t>14</w:t>
            </w:r>
            <w:r w:rsidR="00235B26">
              <w:rPr>
                <w:noProof/>
                <w:webHidden/>
              </w:rPr>
              <w:fldChar w:fldCharType="end"/>
            </w:r>
          </w:hyperlink>
        </w:p>
        <w:p w14:paraId="6F059AE1" w14:textId="22D761DD" w:rsidR="00235B26" w:rsidRDefault="00CE63AC">
          <w:pPr>
            <w:pStyle w:val="TOC3"/>
            <w:tabs>
              <w:tab w:val="right" w:leader="dot" w:pos="9350"/>
            </w:tabs>
            <w:rPr>
              <w:rFonts w:eastAsiaTheme="minorEastAsia"/>
              <w:noProof/>
              <w:kern w:val="2"/>
              <w14:ligatures w14:val="standardContextual"/>
            </w:rPr>
          </w:pPr>
          <w:hyperlink w:anchor="_Toc145081120" w:history="1">
            <w:r w:rsidR="00235B26" w:rsidRPr="007537B7">
              <w:rPr>
                <w:rStyle w:val="Hyperlink"/>
                <w:noProof/>
              </w:rPr>
              <w:t>Outcomes</w:t>
            </w:r>
            <w:r w:rsidR="00235B26">
              <w:rPr>
                <w:noProof/>
                <w:webHidden/>
              </w:rPr>
              <w:tab/>
            </w:r>
            <w:r w:rsidR="00235B26">
              <w:rPr>
                <w:noProof/>
                <w:webHidden/>
              </w:rPr>
              <w:fldChar w:fldCharType="begin"/>
            </w:r>
            <w:r w:rsidR="00235B26">
              <w:rPr>
                <w:noProof/>
                <w:webHidden/>
              </w:rPr>
              <w:instrText xml:space="preserve"> PAGEREF _Toc145081120 \h </w:instrText>
            </w:r>
            <w:r w:rsidR="00235B26">
              <w:rPr>
                <w:noProof/>
                <w:webHidden/>
              </w:rPr>
            </w:r>
            <w:r w:rsidR="00235B26">
              <w:rPr>
                <w:noProof/>
                <w:webHidden/>
              </w:rPr>
              <w:fldChar w:fldCharType="separate"/>
            </w:r>
            <w:r w:rsidR="00235B26">
              <w:rPr>
                <w:noProof/>
                <w:webHidden/>
              </w:rPr>
              <w:t>14</w:t>
            </w:r>
            <w:r w:rsidR="00235B26">
              <w:rPr>
                <w:noProof/>
                <w:webHidden/>
              </w:rPr>
              <w:fldChar w:fldCharType="end"/>
            </w:r>
          </w:hyperlink>
        </w:p>
        <w:p w14:paraId="45139376" w14:textId="1B91BA67" w:rsidR="00235B26" w:rsidRDefault="00CE63AC">
          <w:pPr>
            <w:pStyle w:val="TOC3"/>
            <w:tabs>
              <w:tab w:val="right" w:leader="dot" w:pos="9350"/>
            </w:tabs>
            <w:rPr>
              <w:rFonts w:eastAsiaTheme="minorEastAsia"/>
              <w:noProof/>
              <w:kern w:val="2"/>
              <w14:ligatures w14:val="standardContextual"/>
            </w:rPr>
          </w:pPr>
          <w:hyperlink w:anchor="_Toc145081121" w:history="1">
            <w:r w:rsidR="00235B26" w:rsidRPr="007537B7">
              <w:rPr>
                <w:rStyle w:val="Hyperlink"/>
                <w:rFonts w:eastAsia="Calibri"/>
                <w:noProof/>
              </w:rPr>
              <w:t>Assessment Method</w:t>
            </w:r>
            <w:r w:rsidR="00235B26">
              <w:rPr>
                <w:noProof/>
                <w:webHidden/>
              </w:rPr>
              <w:tab/>
            </w:r>
            <w:r w:rsidR="00235B26">
              <w:rPr>
                <w:noProof/>
                <w:webHidden/>
              </w:rPr>
              <w:fldChar w:fldCharType="begin"/>
            </w:r>
            <w:r w:rsidR="00235B26">
              <w:rPr>
                <w:noProof/>
                <w:webHidden/>
              </w:rPr>
              <w:instrText xml:space="preserve"> PAGEREF _Toc145081121 \h </w:instrText>
            </w:r>
            <w:r w:rsidR="00235B26">
              <w:rPr>
                <w:noProof/>
                <w:webHidden/>
              </w:rPr>
            </w:r>
            <w:r w:rsidR="00235B26">
              <w:rPr>
                <w:noProof/>
                <w:webHidden/>
              </w:rPr>
              <w:fldChar w:fldCharType="separate"/>
            </w:r>
            <w:r w:rsidR="00235B26">
              <w:rPr>
                <w:noProof/>
                <w:webHidden/>
              </w:rPr>
              <w:t>16</w:t>
            </w:r>
            <w:r w:rsidR="00235B26">
              <w:rPr>
                <w:noProof/>
                <w:webHidden/>
              </w:rPr>
              <w:fldChar w:fldCharType="end"/>
            </w:r>
          </w:hyperlink>
        </w:p>
        <w:p w14:paraId="1B0CFB19" w14:textId="60036DBF" w:rsidR="00235B26" w:rsidRDefault="00CE63AC">
          <w:pPr>
            <w:pStyle w:val="TOC2"/>
            <w:tabs>
              <w:tab w:val="right" w:leader="dot" w:pos="9350"/>
            </w:tabs>
            <w:rPr>
              <w:rFonts w:eastAsiaTheme="minorEastAsia"/>
              <w:noProof/>
              <w:kern w:val="2"/>
              <w14:ligatures w14:val="standardContextual"/>
            </w:rPr>
          </w:pPr>
          <w:hyperlink w:anchor="_Toc145081122" w:history="1">
            <w:r w:rsidR="00235B26" w:rsidRPr="007537B7">
              <w:rPr>
                <w:rStyle w:val="Hyperlink"/>
                <w:noProof/>
              </w:rPr>
              <w:t>Results &amp; Analysis</w:t>
            </w:r>
            <w:r w:rsidR="00235B26">
              <w:rPr>
                <w:noProof/>
                <w:webHidden/>
              </w:rPr>
              <w:tab/>
            </w:r>
            <w:r w:rsidR="00235B26">
              <w:rPr>
                <w:noProof/>
                <w:webHidden/>
              </w:rPr>
              <w:fldChar w:fldCharType="begin"/>
            </w:r>
            <w:r w:rsidR="00235B26">
              <w:rPr>
                <w:noProof/>
                <w:webHidden/>
              </w:rPr>
              <w:instrText xml:space="preserve"> PAGEREF _Toc145081122 \h </w:instrText>
            </w:r>
            <w:r w:rsidR="00235B26">
              <w:rPr>
                <w:noProof/>
                <w:webHidden/>
              </w:rPr>
            </w:r>
            <w:r w:rsidR="00235B26">
              <w:rPr>
                <w:noProof/>
                <w:webHidden/>
              </w:rPr>
              <w:fldChar w:fldCharType="separate"/>
            </w:r>
            <w:r w:rsidR="00235B26">
              <w:rPr>
                <w:noProof/>
                <w:webHidden/>
              </w:rPr>
              <w:t>17</w:t>
            </w:r>
            <w:r w:rsidR="00235B26">
              <w:rPr>
                <w:noProof/>
                <w:webHidden/>
              </w:rPr>
              <w:fldChar w:fldCharType="end"/>
            </w:r>
          </w:hyperlink>
        </w:p>
        <w:p w14:paraId="5C09B0C4" w14:textId="4BADE9C4" w:rsidR="00235B26" w:rsidRDefault="00CE63AC">
          <w:pPr>
            <w:pStyle w:val="TOC3"/>
            <w:tabs>
              <w:tab w:val="right" w:leader="dot" w:pos="9350"/>
            </w:tabs>
            <w:rPr>
              <w:rFonts w:eastAsiaTheme="minorEastAsia"/>
              <w:noProof/>
              <w:kern w:val="2"/>
              <w14:ligatures w14:val="standardContextual"/>
            </w:rPr>
          </w:pPr>
          <w:hyperlink w:anchor="_Toc145081123" w:history="1">
            <w:r w:rsidR="00235B26" w:rsidRPr="007537B7">
              <w:rPr>
                <w:rStyle w:val="Hyperlink"/>
                <w:noProof/>
              </w:rPr>
              <w:t>Results</w:t>
            </w:r>
            <w:r w:rsidR="00235B26">
              <w:rPr>
                <w:noProof/>
                <w:webHidden/>
              </w:rPr>
              <w:tab/>
            </w:r>
            <w:r w:rsidR="00235B26">
              <w:rPr>
                <w:noProof/>
                <w:webHidden/>
              </w:rPr>
              <w:fldChar w:fldCharType="begin"/>
            </w:r>
            <w:r w:rsidR="00235B26">
              <w:rPr>
                <w:noProof/>
                <w:webHidden/>
              </w:rPr>
              <w:instrText xml:space="preserve"> PAGEREF _Toc145081123 \h </w:instrText>
            </w:r>
            <w:r w:rsidR="00235B26">
              <w:rPr>
                <w:noProof/>
                <w:webHidden/>
              </w:rPr>
            </w:r>
            <w:r w:rsidR="00235B26">
              <w:rPr>
                <w:noProof/>
                <w:webHidden/>
              </w:rPr>
              <w:fldChar w:fldCharType="separate"/>
            </w:r>
            <w:r w:rsidR="00235B26">
              <w:rPr>
                <w:noProof/>
                <w:webHidden/>
              </w:rPr>
              <w:t>18</w:t>
            </w:r>
            <w:r w:rsidR="00235B26">
              <w:rPr>
                <w:noProof/>
                <w:webHidden/>
              </w:rPr>
              <w:fldChar w:fldCharType="end"/>
            </w:r>
          </w:hyperlink>
        </w:p>
        <w:p w14:paraId="7ACF425D" w14:textId="5CA52D9C" w:rsidR="00235B26" w:rsidRDefault="00CE63AC">
          <w:pPr>
            <w:pStyle w:val="TOC3"/>
            <w:tabs>
              <w:tab w:val="right" w:leader="dot" w:pos="9350"/>
            </w:tabs>
            <w:rPr>
              <w:rFonts w:eastAsiaTheme="minorEastAsia"/>
              <w:noProof/>
              <w:kern w:val="2"/>
              <w14:ligatures w14:val="standardContextual"/>
            </w:rPr>
          </w:pPr>
          <w:hyperlink w:anchor="_Toc145081124" w:history="1">
            <w:r w:rsidR="00235B26" w:rsidRPr="007537B7">
              <w:rPr>
                <w:rStyle w:val="Hyperlink"/>
                <w:noProof/>
              </w:rPr>
              <w:t>Use of Results</w:t>
            </w:r>
            <w:r w:rsidR="00235B26">
              <w:rPr>
                <w:noProof/>
                <w:webHidden/>
              </w:rPr>
              <w:tab/>
            </w:r>
            <w:r w:rsidR="00235B26">
              <w:rPr>
                <w:noProof/>
                <w:webHidden/>
              </w:rPr>
              <w:fldChar w:fldCharType="begin"/>
            </w:r>
            <w:r w:rsidR="00235B26">
              <w:rPr>
                <w:noProof/>
                <w:webHidden/>
              </w:rPr>
              <w:instrText xml:space="preserve"> PAGEREF _Toc145081124 \h </w:instrText>
            </w:r>
            <w:r w:rsidR="00235B26">
              <w:rPr>
                <w:noProof/>
                <w:webHidden/>
              </w:rPr>
            </w:r>
            <w:r w:rsidR="00235B26">
              <w:rPr>
                <w:noProof/>
                <w:webHidden/>
              </w:rPr>
              <w:fldChar w:fldCharType="separate"/>
            </w:r>
            <w:r w:rsidR="00235B26">
              <w:rPr>
                <w:noProof/>
                <w:webHidden/>
              </w:rPr>
              <w:t>19</w:t>
            </w:r>
            <w:r w:rsidR="00235B26">
              <w:rPr>
                <w:noProof/>
                <w:webHidden/>
              </w:rPr>
              <w:fldChar w:fldCharType="end"/>
            </w:r>
          </w:hyperlink>
        </w:p>
        <w:p w14:paraId="7C31F0F4" w14:textId="3F04283F" w:rsidR="00235B26" w:rsidRDefault="00CE63AC">
          <w:pPr>
            <w:pStyle w:val="TOC3"/>
            <w:tabs>
              <w:tab w:val="right" w:leader="dot" w:pos="9350"/>
            </w:tabs>
            <w:rPr>
              <w:rFonts w:eastAsiaTheme="minorEastAsia"/>
              <w:noProof/>
              <w:kern w:val="2"/>
              <w14:ligatures w14:val="standardContextual"/>
            </w:rPr>
          </w:pPr>
          <w:hyperlink w:anchor="_Toc145081125" w:history="1">
            <w:r w:rsidR="00235B26" w:rsidRPr="007537B7">
              <w:rPr>
                <w:rStyle w:val="Hyperlink"/>
                <w:noProof/>
              </w:rPr>
              <w:t>Follow-Up</w:t>
            </w:r>
            <w:r w:rsidR="00235B26">
              <w:rPr>
                <w:noProof/>
                <w:webHidden/>
              </w:rPr>
              <w:tab/>
            </w:r>
            <w:r w:rsidR="00235B26">
              <w:rPr>
                <w:noProof/>
                <w:webHidden/>
              </w:rPr>
              <w:fldChar w:fldCharType="begin"/>
            </w:r>
            <w:r w:rsidR="00235B26">
              <w:rPr>
                <w:noProof/>
                <w:webHidden/>
              </w:rPr>
              <w:instrText xml:space="preserve"> PAGEREF _Toc145081125 \h </w:instrText>
            </w:r>
            <w:r w:rsidR="00235B26">
              <w:rPr>
                <w:noProof/>
                <w:webHidden/>
              </w:rPr>
            </w:r>
            <w:r w:rsidR="00235B26">
              <w:rPr>
                <w:noProof/>
                <w:webHidden/>
              </w:rPr>
              <w:fldChar w:fldCharType="separate"/>
            </w:r>
            <w:r w:rsidR="00235B26">
              <w:rPr>
                <w:noProof/>
                <w:webHidden/>
              </w:rPr>
              <w:t>20</w:t>
            </w:r>
            <w:r w:rsidR="00235B26">
              <w:rPr>
                <w:noProof/>
                <w:webHidden/>
              </w:rPr>
              <w:fldChar w:fldCharType="end"/>
            </w:r>
          </w:hyperlink>
        </w:p>
        <w:p w14:paraId="22F5B48F" w14:textId="68C6725C" w:rsidR="00235B26" w:rsidRDefault="00CE63AC">
          <w:pPr>
            <w:pStyle w:val="TOC2"/>
            <w:tabs>
              <w:tab w:val="right" w:leader="dot" w:pos="9350"/>
            </w:tabs>
            <w:rPr>
              <w:rFonts w:eastAsiaTheme="minorEastAsia"/>
              <w:noProof/>
              <w:kern w:val="2"/>
              <w14:ligatures w14:val="standardContextual"/>
            </w:rPr>
          </w:pPr>
          <w:hyperlink w:anchor="_Toc145081126" w:history="1">
            <w:r w:rsidR="00235B26" w:rsidRPr="007537B7">
              <w:rPr>
                <w:rStyle w:val="Hyperlink"/>
                <w:noProof/>
              </w:rPr>
              <w:t>Right-Side Panel Documents</w:t>
            </w:r>
            <w:r w:rsidR="00235B26">
              <w:rPr>
                <w:noProof/>
                <w:webHidden/>
              </w:rPr>
              <w:tab/>
            </w:r>
            <w:r w:rsidR="00235B26">
              <w:rPr>
                <w:noProof/>
                <w:webHidden/>
              </w:rPr>
              <w:fldChar w:fldCharType="begin"/>
            </w:r>
            <w:r w:rsidR="00235B26">
              <w:rPr>
                <w:noProof/>
                <w:webHidden/>
              </w:rPr>
              <w:instrText xml:space="preserve"> PAGEREF _Toc145081126 \h </w:instrText>
            </w:r>
            <w:r w:rsidR="00235B26">
              <w:rPr>
                <w:noProof/>
                <w:webHidden/>
              </w:rPr>
            </w:r>
            <w:r w:rsidR="00235B26">
              <w:rPr>
                <w:noProof/>
                <w:webHidden/>
              </w:rPr>
              <w:fldChar w:fldCharType="separate"/>
            </w:r>
            <w:r w:rsidR="00235B26">
              <w:rPr>
                <w:noProof/>
                <w:webHidden/>
              </w:rPr>
              <w:t>21</w:t>
            </w:r>
            <w:r w:rsidR="00235B26">
              <w:rPr>
                <w:noProof/>
                <w:webHidden/>
              </w:rPr>
              <w:fldChar w:fldCharType="end"/>
            </w:r>
          </w:hyperlink>
        </w:p>
        <w:p w14:paraId="471C856D" w14:textId="5B117DB5" w:rsidR="00235B26" w:rsidRDefault="00CE63AC">
          <w:pPr>
            <w:pStyle w:val="TOC2"/>
            <w:tabs>
              <w:tab w:val="right" w:leader="dot" w:pos="9350"/>
            </w:tabs>
            <w:rPr>
              <w:rFonts w:eastAsiaTheme="minorEastAsia"/>
              <w:noProof/>
              <w:kern w:val="2"/>
              <w14:ligatures w14:val="standardContextual"/>
            </w:rPr>
          </w:pPr>
          <w:hyperlink w:anchor="_Toc145081127" w:history="1">
            <w:r w:rsidR="00235B26" w:rsidRPr="007537B7">
              <w:rPr>
                <w:rStyle w:val="Hyperlink"/>
                <w:noProof/>
              </w:rPr>
              <w:t>Review and Feedback</w:t>
            </w:r>
            <w:r w:rsidR="00235B26">
              <w:rPr>
                <w:noProof/>
                <w:webHidden/>
              </w:rPr>
              <w:tab/>
            </w:r>
            <w:r w:rsidR="00235B26">
              <w:rPr>
                <w:noProof/>
                <w:webHidden/>
              </w:rPr>
              <w:fldChar w:fldCharType="begin"/>
            </w:r>
            <w:r w:rsidR="00235B26">
              <w:rPr>
                <w:noProof/>
                <w:webHidden/>
              </w:rPr>
              <w:instrText xml:space="preserve"> PAGEREF _Toc145081127 \h </w:instrText>
            </w:r>
            <w:r w:rsidR="00235B26">
              <w:rPr>
                <w:noProof/>
                <w:webHidden/>
              </w:rPr>
            </w:r>
            <w:r w:rsidR="00235B26">
              <w:rPr>
                <w:noProof/>
                <w:webHidden/>
              </w:rPr>
              <w:fldChar w:fldCharType="separate"/>
            </w:r>
            <w:r w:rsidR="00235B26">
              <w:rPr>
                <w:noProof/>
                <w:webHidden/>
              </w:rPr>
              <w:t>21</w:t>
            </w:r>
            <w:r w:rsidR="00235B26">
              <w:rPr>
                <w:noProof/>
                <w:webHidden/>
              </w:rPr>
              <w:fldChar w:fldCharType="end"/>
            </w:r>
          </w:hyperlink>
        </w:p>
        <w:p w14:paraId="2C377845" w14:textId="06EBD246" w:rsidR="00235B26" w:rsidRDefault="00CE63AC">
          <w:pPr>
            <w:pStyle w:val="TOC2"/>
            <w:tabs>
              <w:tab w:val="right" w:leader="dot" w:pos="9350"/>
            </w:tabs>
            <w:rPr>
              <w:rFonts w:eastAsiaTheme="minorEastAsia"/>
              <w:noProof/>
              <w:kern w:val="2"/>
              <w14:ligatures w14:val="standardContextual"/>
            </w:rPr>
          </w:pPr>
          <w:hyperlink w:anchor="_Toc145081128" w:history="1">
            <w:r w:rsidR="00235B26" w:rsidRPr="007537B7">
              <w:rPr>
                <w:rStyle w:val="Hyperlink"/>
                <w:noProof/>
              </w:rPr>
              <w:t>Right-Side Panel Documents</w:t>
            </w:r>
            <w:r w:rsidR="00235B26">
              <w:rPr>
                <w:noProof/>
                <w:webHidden/>
              </w:rPr>
              <w:tab/>
            </w:r>
            <w:r w:rsidR="00235B26">
              <w:rPr>
                <w:noProof/>
                <w:webHidden/>
              </w:rPr>
              <w:fldChar w:fldCharType="begin"/>
            </w:r>
            <w:r w:rsidR="00235B26">
              <w:rPr>
                <w:noProof/>
                <w:webHidden/>
              </w:rPr>
              <w:instrText xml:space="preserve"> PAGEREF _Toc145081128 \h </w:instrText>
            </w:r>
            <w:r w:rsidR="00235B26">
              <w:rPr>
                <w:noProof/>
                <w:webHidden/>
              </w:rPr>
            </w:r>
            <w:r w:rsidR="00235B26">
              <w:rPr>
                <w:noProof/>
                <w:webHidden/>
              </w:rPr>
              <w:fldChar w:fldCharType="separate"/>
            </w:r>
            <w:r w:rsidR="00235B26">
              <w:rPr>
                <w:noProof/>
                <w:webHidden/>
              </w:rPr>
              <w:t>22</w:t>
            </w:r>
            <w:r w:rsidR="00235B26">
              <w:rPr>
                <w:noProof/>
                <w:webHidden/>
              </w:rPr>
              <w:fldChar w:fldCharType="end"/>
            </w:r>
          </w:hyperlink>
        </w:p>
        <w:p w14:paraId="670DC874" w14:textId="6198A435" w:rsidR="00235B26" w:rsidRDefault="00CE63AC">
          <w:pPr>
            <w:pStyle w:val="TOC1"/>
            <w:tabs>
              <w:tab w:val="right" w:leader="dot" w:pos="9350"/>
            </w:tabs>
            <w:rPr>
              <w:rFonts w:eastAsiaTheme="minorEastAsia"/>
              <w:noProof/>
              <w:kern w:val="2"/>
              <w14:ligatures w14:val="standardContextual"/>
            </w:rPr>
          </w:pPr>
          <w:hyperlink w:anchor="_Toc145081129" w:history="1">
            <w:r w:rsidR="00235B26" w:rsidRPr="007537B7">
              <w:rPr>
                <w:rStyle w:val="Hyperlink"/>
                <w:noProof/>
              </w:rPr>
              <w:t>Section 7: Reports</w:t>
            </w:r>
            <w:r w:rsidR="00235B26">
              <w:rPr>
                <w:noProof/>
                <w:webHidden/>
              </w:rPr>
              <w:tab/>
            </w:r>
            <w:r w:rsidR="00235B26">
              <w:rPr>
                <w:noProof/>
                <w:webHidden/>
              </w:rPr>
              <w:fldChar w:fldCharType="begin"/>
            </w:r>
            <w:r w:rsidR="00235B26">
              <w:rPr>
                <w:noProof/>
                <w:webHidden/>
              </w:rPr>
              <w:instrText xml:space="preserve"> PAGEREF _Toc145081129 \h </w:instrText>
            </w:r>
            <w:r w:rsidR="00235B26">
              <w:rPr>
                <w:noProof/>
                <w:webHidden/>
              </w:rPr>
            </w:r>
            <w:r w:rsidR="00235B26">
              <w:rPr>
                <w:noProof/>
                <w:webHidden/>
              </w:rPr>
              <w:fldChar w:fldCharType="separate"/>
            </w:r>
            <w:r w:rsidR="00235B26">
              <w:rPr>
                <w:noProof/>
                <w:webHidden/>
              </w:rPr>
              <w:t>23</w:t>
            </w:r>
            <w:r w:rsidR="00235B26">
              <w:rPr>
                <w:noProof/>
                <w:webHidden/>
              </w:rPr>
              <w:fldChar w:fldCharType="end"/>
            </w:r>
          </w:hyperlink>
        </w:p>
        <w:p w14:paraId="16CFFEBB" w14:textId="0C66B5A0" w:rsidR="00235B26" w:rsidRDefault="00CE63AC">
          <w:pPr>
            <w:pStyle w:val="TOC2"/>
            <w:tabs>
              <w:tab w:val="right" w:leader="dot" w:pos="9350"/>
            </w:tabs>
            <w:rPr>
              <w:rFonts w:eastAsiaTheme="minorEastAsia"/>
              <w:noProof/>
              <w:kern w:val="2"/>
              <w14:ligatures w14:val="standardContextual"/>
            </w:rPr>
          </w:pPr>
          <w:hyperlink w:anchor="_Toc145081130" w:history="1">
            <w:r w:rsidR="00235B26" w:rsidRPr="007537B7">
              <w:rPr>
                <w:rStyle w:val="Hyperlink"/>
                <w:noProof/>
              </w:rPr>
              <w:t>Right-Side Panel Documents</w:t>
            </w:r>
            <w:r w:rsidR="00235B26">
              <w:rPr>
                <w:noProof/>
                <w:webHidden/>
              </w:rPr>
              <w:tab/>
            </w:r>
            <w:r w:rsidR="00235B26">
              <w:rPr>
                <w:noProof/>
                <w:webHidden/>
              </w:rPr>
              <w:fldChar w:fldCharType="begin"/>
            </w:r>
            <w:r w:rsidR="00235B26">
              <w:rPr>
                <w:noProof/>
                <w:webHidden/>
              </w:rPr>
              <w:instrText xml:space="preserve"> PAGEREF _Toc145081130 \h </w:instrText>
            </w:r>
            <w:r w:rsidR="00235B26">
              <w:rPr>
                <w:noProof/>
                <w:webHidden/>
              </w:rPr>
            </w:r>
            <w:r w:rsidR="00235B26">
              <w:rPr>
                <w:noProof/>
                <w:webHidden/>
              </w:rPr>
              <w:fldChar w:fldCharType="separate"/>
            </w:r>
            <w:r w:rsidR="00235B26">
              <w:rPr>
                <w:noProof/>
                <w:webHidden/>
              </w:rPr>
              <w:t>23</w:t>
            </w:r>
            <w:r w:rsidR="00235B26">
              <w:rPr>
                <w:noProof/>
                <w:webHidden/>
              </w:rPr>
              <w:fldChar w:fldCharType="end"/>
            </w:r>
          </w:hyperlink>
        </w:p>
        <w:p w14:paraId="446C17B0" w14:textId="60738330" w:rsidR="00235B26" w:rsidRDefault="00CE63AC">
          <w:pPr>
            <w:pStyle w:val="TOC1"/>
            <w:tabs>
              <w:tab w:val="right" w:leader="dot" w:pos="9350"/>
            </w:tabs>
            <w:rPr>
              <w:rFonts w:eastAsiaTheme="minorEastAsia"/>
              <w:noProof/>
              <w:kern w:val="2"/>
              <w14:ligatures w14:val="standardContextual"/>
            </w:rPr>
          </w:pPr>
          <w:hyperlink w:anchor="_Toc145081131" w:history="1">
            <w:r w:rsidR="00235B26" w:rsidRPr="007537B7">
              <w:rPr>
                <w:rStyle w:val="Hyperlink"/>
                <w:noProof/>
              </w:rPr>
              <w:t>Section 8: Document Library</w:t>
            </w:r>
            <w:r w:rsidR="00235B26">
              <w:rPr>
                <w:noProof/>
                <w:webHidden/>
              </w:rPr>
              <w:tab/>
            </w:r>
            <w:r w:rsidR="00235B26">
              <w:rPr>
                <w:noProof/>
                <w:webHidden/>
              </w:rPr>
              <w:fldChar w:fldCharType="begin"/>
            </w:r>
            <w:r w:rsidR="00235B26">
              <w:rPr>
                <w:noProof/>
                <w:webHidden/>
              </w:rPr>
              <w:instrText xml:space="preserve"> PAGEREF _Toc145081131 \h </w:instrText>
            </w:r>
            <w:r w:rsidR="00235B26">
              <w:rPr>
                <w:noProof/>
                <w:webHidden/>
              </w:rPr>
            </w:r>
            <w:r w:rsidR="00235B26">
              <w:rPr>
                <w:noProof/>
                <w:webHidden/>
              </w:rPr>
              <w:fldChar w:fldCharType="separate"/>
            </w:r>
            <w:r w:rsidR="00235B26">
              <w:rPr>
                <w:noProof/>
                <w:webHidden/>
              </w:rPr>
              <w:t>24</w:t>
            </w:r>
            <w:r w:rsidR="00235B26">
              <w:rPr>
                <w:noProof/>
                <w:webHidden/>
              </w:rPr>
              <w:fldChar w:fldCharType="end"/>
            </w:r>
          </w:hyperlink>
        </w:p>
        <w:p w14:paraId="151831CD" w14:textId="01D586EB" w:rsidR="000026B7" w:rsidRDefault="006530AB" w:rsidP="7A700721">
          <w:pPr>
            <w:pStyle w:val="TOC1"/>
            <w:tabs>
              <w:tab w:val="right" w:leader="dot" w:pos="9360"/>
            </w:tabs>
            <w:rPr>
              <w:rStyle w:val="Hyperlink"/>
            </w:rPr>
          </w:pPr>
          <w:r>
            <w:fldChar w:fldCharType="end"/>
          </w:r>
        </w:p>
      </w:sdtContent>
    </w:sdt>
    <w:p w14:paraId="14388BF5" w14:textId="5717098D" w:rsidR="000026B7" w:rsidRDefault="000026B7" w:rsidP="4F9849D3">
      <w:pPr>
        <w:jc w:val="center"/>
        <w:rPr>
          <w:rFonts w:ascii="Calibri" w:eastAsia="Calibri" w:hAnsi="Calibri" w:cs="Calibri"/>
          <w:b/>
          <w:color w:val="000000" w:themeColor="text1"/>
          <w:sz w:val="28"/>
          <w:szCs w:val="28"/>
        </w:rPr>
      </w:pPr>
    </w:p>
    <w:p w14:paraId="5E85F8F8" w14:textId="2D8BB4A3" w:rsidR="000026B7" w:rsidRDefault="000026B7" w:rsidP="7A700721">
      <w:pPr>
        <w:jc w:val="center"/>
        <w:rPr>
          <w:rFonts w:ascii="Calibri" w:eastAsia="Calibri" w:hAnsi="Calibri" w:cs="Calibri"/>
          <w:b/>
          <w:bCs/>
          <w:color w:val="000000" w:themeColor="text1"/>
          <w:sz w:val="28"/>
          <w:szCs w:val="28"/>
        </w:rPr>
      </w:pPr>
    </w:p>
    <w:p w14:paraId="7CF9DC11" w14:textId="69C15115" w:rsidR="558C16F1" w:rsidRDefault="558C16F1" w:rsidP="558C16F1">
      <w:pPr>
        <w:jc w:val="center"/>
        <w:rPr>
          <w:rFonts w:ascii="Calibri" w:eastAsia="Calibri" w:hAnsi="Calibri" w:cs="Calibri"/>
          <w:b/>
          <w:bCs/>
          <w:color w:val="000000" w:themeColor="text1"/>
          <w:sz w:val="28"/>
          <w:szCs w:val="28"/>
        </w:rPr>
      </w:pPr>
    </w:p>
    <w:p w14:paraId="67E5E26C" w14:textId="43DE1623" w:rsidR="558C16F1" w:rsidRDefault="558C16F1" w:rsidP="558C16F1">
      <w:pPr>
        <w:jc w:val="center"/>
        <w:rPr>
          <w:rFonts w:ascii="Calibri" w:eastAsia="Calibri" w:hAnsi="Calibri" w:cs="Calibri"/>
          <w:b/>
          <w:bCs/>
          <w:color w:val="000000" w:themeColor="text1"/>
          <w:sz w:val="28"/>
          <w:szCs w:val="28"/>
        </w:rPr>
      </w:pPr>
    </w:p>
    <w:p w14:paraId="59F0FE56" w14:textId="26A352F7" w:rsidR="558C16F1" w:rsidRDefault="558C16F1" w:rsidP="558C16F1">
      <w:pPr>
        <w:jc w:val="center"/>
        <w:rPr>
          <w:rFonts w:ascii="Calibri" w:eastAsia="Calibri" w:hAnsi="Calibri" w:cs="Calibri"/>
          <w:b/>
          <w:bCs/>
          <w:color w:val="000000" w:themeColor="text1"/>
          <w:sz w:val="28"/>
          <w:szCs w:val="28"/>
        </w:rPr>
      </w:pPr>
    </w:p>
    <w:p w14:paraId="71581F17" w14:textId="264DD7CF" w:rsidR="558C16F1" w:rsidRDefault="558C16F1" w:rsidP="558C16F1">
      <w:pPr>
        <w:jc w:val="center"/>
        <w:rPr>
          <w:rFonts w:ascii="Calibri" w:eastAsia="Calibri" w:hAnsi="Calibri" w:cs="Calibri"/>
          <w:b/>
          <w:bCs/>
          <w:color w:val="000000" w:themeColor="text1"/>
          <w:sz w:val="28"/>
          <w:szCs w:val="28"/>
        </w:rPr>
      </w:pPr>
    </w:p>
    <w:p w14:paraId="41C3ACD0" w14:textId="122ACF6D" w:rsidR="558C16F1" w:rsidRDefault="558C16F1" w:rsidP="558C16F1">
      <w:pPr>
        <w:jc w:val="center"/>
        <w:rPr>
          <w:rFonts w:ascii="Calibri" w:eastAsia="Calibri" w:hAnsi="Calibri" w:cs="Calibri"/>
          <w:b/>
          <w:bCs/>
          <w:color w:val="000000" w:themeColor="text1"/>
          <w:sz w:val="28"/>
          <w:szCs w:val="28"/>
        </w:rPr>
      </w:pPr>
    </w:p>
    <w:p w14:paraId="49B91294" w14:textId="3EE81A86" w:rsidR="558C16F1" w:rsidRDefault="558C16F1" w:rsidP="558C16F1">
      <w:pPr>
        <w:jc w:val="center"/>
        <w:rPr>
          <w:rFonts w:ascii="Calibri" w:eastAsia="Calibri" w:hAnsi="Calibri" w:cs="Calibri"/>
          <w:b/>
          <w:bCs/>
          <w:color w:val="000000" w:themeColor="text1"/>
          <w:sz w:val="28"/>
          <w:szCs w:val="28"/>
        </w:rPr>
      </w:pPr>
    </w:p>
    <w:p w14:paraId="34325199" w14:textId="06EDA2DB" w:rsidR="558C16F1" w:rsidRDefault="558C16F1" w:rsidP="558C16F1">
      <w:pPr>
        <w:jc w:val="center"/>
        <w:rPr>
          <w:rFonts w:ascii="Calibri" w:eastAsia="Calibri" w:hAnsi="Calibri" w:cs="Calibri"/>
          <w:b/>
          <w:bCs/>
          <w:color w:val="000000" w:themeColor="text1"/>
          <w:sz w:val="28"/>
          <w:szCs w:val="28"/>
        </w:rPr>
      </w:pPr>
    </w:p>
    <w:p w14:paraId="621EF490" w14:textId="22727957" w:rsidR="558C16F1" w:rsidRDefault="558C16F1" w:rsidP="558C16F1">
      <w:pPr>
        <w:jc w:val="center"/>
        <w:rPr>
          <w:rFonts w:ascii="Calibri" w:eastAsia="Calibri" w:hAnsi="Calibri" w:cs="Calibri"/>
          <w:b/>
          <w:bCs/>
          <w:color w:val="000000" w:themeColor="text1"/>
          <w:sz w:val="28"/>
          <w:szCs w:val="28"/>
        </w:rPr>
      </w:pPr>
    </w:p>
    <w:p w14:paraId="39759B45" w14:textId="5DEEA925" w:rsidR="558C16F1" w:rsidRDefault="558C16F1" w:rsidP="558C16F1">
      <w:pPr>
        <w:jc w:val="center"/>
        <w:rPr>
          <w:rFonts w:ascii="Calibri" w:eastAsia="Calibri" w:hAnsi="Calibri" w:cs="Calibri"/>
          <w:b/>
          <w:bCs/>
          <w:color w:val="000000" w:themeColor="text1"/>
          <w:sz w:val="28"/>
          <w:szCs w:val="28"/>
        </w:rPr>
      </w:pPr>
    </w:p>
    <w:p w14:paraId="5B90A777" w14:textId="4FF18C68" w:rsidR="558C16F1" w:rsidRDefault="558C16F1" w:rsidP="558C16F1">
      <w:pPr>
        <w:jc w:val="center"/>
        <w:rPr>
          <w:rFonts w:ascii="Calibri" w:eastAsia="Calibri" w:hAnsi="Calibri" w:cs="Calibri"/>
          <w:b/>
          <w:bCs/>
          <w:color w:val="000000" w:themeColor="text1"/>
          <w:sz w:val="28"/>
          <w:szCs w:val="28"/>
        </w:rPr>
      </w:pPr>
    </w:p>
    <w:p w14:paraId="38BD39AE" w14:textId="1B664D57" w:rsidR="558C16F1" w:rsidRDefault="558C16F1" w:rsidP="558C16F1">
      <w:pPr>
        <w:jc w:val="center"/>
        <w:rPr>
          <w:rFonts w:ascii="Calibri" w:eastAsia="Calibri" w:hAnsi="Calibri" w:cs="Calibri"/>
          <w:b/>
          <w:bCs/>
          <w:color w:val="000000" w:themeColor="text1"/>
          <w:sz w:val="28"/>
          <w:szCs w:val="28"/>
        </w:rPr>
      </w:pPr>
    </w:p>
    <w:p w14:paraId="27A85D46" w14:textId="3D53C0DA" w:rsidR="558C16F1" w:rsidRDefault="558C16F1" w:rsidP="558C16F1">
      <w:pPr>
        <w:jc w:val="center"/>
        <w:rPr>
          <w:rFonts w:ascii="Calibri" w:eastAsia="Calibri" w:hAnsi="Calibri" w:cs="Calibri"/>
          <w:b/>
          <w:bCs/>
          <w:color w:val="000000" w:themeColor="text1"/>
          <w:sz w:val="28"/>
          <w:szCs w:val="28"/>
        </w:rPr>
      </w:pPr>
    </w:p>
    <w:p w14:paraId="0C3F7A90" w14:textId="232003C2" w:rsidR="558C16F1" w:rsidRDefault="558C16F1" w:rsidP="558C16F1">
      <w:pPr>
        <w:jc w:val="center"/>
        <w:rPr>
          <w:rFonts w:ascii="Calibri" w:eastAsia="Calibri" w:hAnsi="Calibri" w:cs="Calibri"/>
          <w:b/>
          <w:bCs/>
          <w:color w:val="000000" w:themeColor="text1"/>
          <w:sz w:val="28"/>
          <w:szCs w:val="28"/>
        </w:rPr>
      </w:pPr>
    </w:p>
    <w:p w14:paraId="7BDBA749" w14:textId="487B4B2F" w:rsidR="558C16F1" w:rsidRDefault="558C16F1" w:rsidP="558C16F1">
      <w:pPr>
        <w:jc w:val="center"/>
        <w:rPr>
          <w:rFonts w:ascii="Calibri" w:eastAsia="Calibri" w:hAnsi="Calibri" w:cs="Calibri"/>
          <w:b/>
          <w:bCs/>
          <w:color w:val="000000" w:themeColor="text1"/>
          <w:sz w:val="28"/>
          <w:szCs w:val="28"/>
        </w:rPr>
      </w:pPr>
    </w:p>
    <w:p w14:paraId="79E0A582" w14:textId="45645C4D" w:rsidR="558C16F1" w:rsidRDefault="558C16F1" w:rsidP="558C16F1">
      <w:pPr>
        <w:jc w:val="center"/>
        <w:rPr>
          <w:rFonts w:ascii="Calibri" w:eastAsia="Calibri" w:hAnsi="Calibri" w:cs="Calibri"/>
          <w:b/>
          <w:bCs/>
          <w:color w:val="000000" w:themeColor="text1"/>
          <w:sz w:val="28"/>
          <w:szCs w:val="28"/>
        </w:rPr>
      </w:pPr>
    </w:p>
    <w:p w14:paraId="4231DDCA" w14:textId="12CCB77F" w:rsidR="558C16F1" w:rsidRDefault="558C16F1" w:rsidP="558C16F1">
      <w:pPr>
        <w:jc w:val="center"/>
        <w:rPr>
          <w:rFonts w:ascii="Calibri" w:eastAsia="Calibri" w:hAnsi="Calibri" w:cs="Calibri"/>
          <w:b/>
          <w:bCs/>
          <w:color w:val="000000" w:themeColor="text1"/>
          <w:sz w:val="28"/>
          <w:szCs w:val="28"/>
        </w:rPr>
      </w:pPr>
    </w:p>
    <w:p w14:paraId="0D4D1865" w14:textId="7474C45E" w:rsidR="558C16F1" w:rsidRDefault="558C16F1" w:rsidP="558C16F1">
      <w:pPr>
        <w:jc w:val="center"/>
        <w:rPr>
          <w:rFonts w:ascii="Calibri" w:eastAsia="Calibri" w:hAnsi="Calibri" w:cs="Calibri"/>
          <w:b/>
          <w:bCs/>
          <w:color w:val="000000" w:themeColor="text1"/>
          <w:sz w:val="28"/>
          <w:szCs w:val="28"/>
        </w:rPr>
      </w:pPr>
    </w:p>
    <w:p w14:paraId="382B54B9" w14:textId="0D7F6312" w:rsidR="558C16F1" w:rsidRDefault="558C16F1" w:rsidP="558C16F1">
      <w:pPr>
        <w:jc w:val="center"/>
        <w:rPr>
          <w:rFonts w:ascii="Calibri" w:eastAsia="Calibri" w:hAnsi="Calibri" w:cs="Calibri"/>
          <w:b/>
          <w:bCs/>
          <w:color w:val="000000" w:themeColor="text1"/>
          <w:sz w:val="28"/>
          <w:szCs w:val="28"/>
        </w:rPr>
      </w:pPr>
    </w:p>
    <w:p w14:paraId="34785194" w14:textId="749886F0" w:rsidR="558C16F1" w:rsidRDefault="558C16F1" w:rsidP="004A181E">
      <w:pPr>
        <w:jc w:val="center"/>
        <w:rPr>
          <w:rFonts w:ascii="Calibri" w:eastAsia="Calibri" w:hAnsi="Calibri" w:cs="Calibri"/>
          <w:b/>
          <w:bCs/>
          <w:color w:val="000000" w:themeColor="text1"/>
          <w:sz w:val="28"/>
          <w:szCs w:val="28"/>
        </w:rPr>
      </w:pPr>
    </w:p>
    <w:p w14:paraId="4B6EF2BD" w14:textId="77777777" w:rsidR="00A05EE1" w:rsidRDefault="00A05EE1" w:rsidP="009167F2">
      <w:pPr>
        <w:pStyle w:val="paragraph"/>
        <w:spacing w:before="0" w:beforeAutospacing="0" w:after="0" w:afterAutospacing="0"/>
        <w:textAlignment w:val="baseline"/>
        <w:rPr>
          <w:rFonts w:ascii="Segoe UI" w:hAnsi="Segoe UI" w:cs="Segoe UI"/>
          <w:sz w:val="18"/>
          <w:szCs w:val="18"/>
        </w:rPr>
      </w:pPr>
    </w:p>
    <w:p w14:paraId="6B8999E5" w14:textId="77777777" w:rsidR="00235B26" w:rsidRDefault="00235B26" w:rsidP="00825B08">
      <w:pPr>
        <w:jc w:val="center"/>
        <w:rPr>
          <w:rFonts w:ascii="Calibri" w:eastAsia="Calibri" w:hAnsi="Calibri" w:cs="Calibri"/>
          <w:b/>
          <w:bCs/>
          <w:color w:val="000000" w:themeColor="text1"/>
          <w:sz w:val="28"/>
          <w:szCs w:val="28"/>
        </w:rPr>
      </w:pPr>
    </w:p>
    <w:p w14:paraId="2AEF1DDB" w14:textId="77777777" w:rsidR="00235B26" w:rsidRDefault="00235B26" w:rsidP="00825B08">
      <w:pPr>
        <w:jc w:val="center"/>
        <w:rPr>
          <w:rFonts w:ascii="Calibri" w:eastAsia="Calibri" w:hAnsi="Calibri" w:cs="Calibri"/>
          <w:b/>
          <w:bCs/>
          <w:color w:val="000000" w:themeColor="text1"/>
          <w:sz w:val="28"/>
          <w:szCs w:val="28"/>
        </w:rPr>
      </w:pPr>
    </w:p>
    <w:p w14:paraId="22E8A27B" w14:textId="77777777" w:rsidR="00235B26" w:rsidRDefault="00235B26" w:rsidP="00825B08">
      <w:pPr>
        <w:jc w:val="center"/>
        <w:rPr>
          <w:rFonts w:ascii="Calibri" w:eastAsia="Calibri" w:hAnsi="Calibri" w:cs="Calibri"/>
          <w:b/>
          <w:bCs/>
          <w:color w:val="000000" w:themeColor="text1"/>
          <w:sz w:val="28"/>
          <w:szCs w:val="28"/>
        </w:rPr>
      </w:pPr>
    </w:p>
    <w:p w14:paraId="1B47DBB7" w14:textId="77777777" w:rsidR="00235B26" w:rsidRDefault="00235B26" w:rsidP="00825B08">
      <w:pPr>
        <w:jc w:val="center"/>
        <w:rPr>
          <w:rFonts w:ascii="Calibri" w:eastAsia="Calibri" w:hAnsi="Calibri" w:cs="Calibri"/>
          <w:b/>
          <w:bCs/>
          <w:color w:val="000000" w:themeColor="text1"/>
          <w:sz w:val="28"/>
          <w:szCs w:val="28"/>
        </w:rPr>
      </w:pPr>
    </w:p>
    <w:p w14:paraId="4C2ACB26" w14:textId="77777777" w:rsidR="00235B26" w:rsidRDefault="00235B26" w:rsidP="00825B08">
      <w:pPr>
        <w:jc w:val="center"/>
        <w:rPr>
          <w:rFonts w:ascii="Calibri" w:eastAsia="Calibri" w:hAnsi="Calibri" w:cs="Calibri"/>
          <w:b/>
          <w:bCs/>
          <w:color w:val="000000" w:themeColor="text1"/>
          <w:sz w:val="28"/>
          <w:szCs w:val="28"/>
        </w:rPr>
      </w:pPr>
    </w:p>
    <w:p w14:paraId="0AA65D02" w14:textId="77777777" w:rsidR="00235B26" w:rsidRDefault="00235B26" w:rsidP="00825B08">
      <w:pPr>
        <w:jc w:val="center"/>
        <w:rPr>
          <w:rFonts w:ascii="Calibri" w:eastAsia="Calibri" w:hAnsi="Calibri" w:cs="Calibri"/>
          <w:b/>
          <w:bCs/>
          <w:color w:val="000000" w:themeColor="text1"/>
          <w:sz w:val="28"/>
          <w:szCs w:val="28"/>
        </w:rPr>
      </w:pPr>
    </w:p>
    <w:p w14:paraId="6DC550B1" w14:textId="77777777" w:rsidR="00235B26" w:rsidRDefault="00235B26" w:rsidP="00825B08">
      <w:pPr>
        <w:jc w:val="center"/>
        <w:rPr>
          <w:rFonts w:ascii="Calibri" w:eastAsia="Calibri" w:hAnsi="Calibri" w:cs="Calibri"/>
          <w:b/>
          <w:bCs/>
          <w:color w:val="000000" w:themeColor="text1"/>
          <w:sz w:val="28"/>
          <w:szCs w:val="28"/>
        </w:rPr>
      </w:pPr>
    </w:p>
    <w:p w14:paraId="5FCF21E4" w14:textId="77777777" w:rsidR="00235B26" w:rsidRDefault="00235B26" w:rsidP="00825B08">
      <w:pPr>
        <w:jc w:val="center"/>
        <w:rPr>
          <w:rFonts w:ascii="Calibri" w:eastAsia="Calibri" w:hAnsi="Calibri" w:cs="Calibri"/>
          <w:b/>
          <w:bCs/>
          <w:color w:val="000000" w:themeColor="text1"/>
          <w:sz w:val="28"/>
          <w:szCs w:val="28"/>
        </w:rPr>
      </w:pPr>
    </w:p>
    <w:p w14:paraId="3BF5D618" w14:textId="77777777" w:rsidR="00235B26" w:rsidRDefault="00235B26" w:rsidP="00825B08">
      <w:pPr>
        <w:jc w:val="center"/>
        <w:rPr>
          <w:rFonts w:ascii="Calibri" w:eastAsia="Calibri" w:hAnsi="Calibri" w:cs="Calibri"/>
          <w:b/>
          <w:bCs/>
          <w:color w:val="000000" w:themeColor="text1"/>
          <w:sz w:val="28"/>
          <w:szCs w:val="28"/>
        </w:rPr>
      </w:pPr>
    </w:p>
    <w:p w14:paraId="6786F23B" w14:textId="28540FFB" w:rsidR="00825B08" w:rsidRDefault="00825B08" w:rsidP="00825B08">
      <w:pPr>
        <w:jc w:val="center"/>
        <w:rPr>
          <w:rFonts w:ascii="Calibri" w:eastAsia="Calibri" w:hAnsi="Calibri" w:cs="Calibri"/>
          <w:color w:val="000000" w:themeColor="text1"/>
          <w:sz w:val="28"/>
          <w:szCs w:val="28"/>
        </w:rPr>
      </w:pPr>
      <w:r w:rsidRPr="3CF94D2E">
        <w:rPr>
          <w:rFonts w:ascii="Calibri" w:eastAsia="Calibri" w:hAnsi="Calibri" w:cs="Calibri"/>
          <w:b/>
          <w:bCs/>
          <w:color w:val="000000" w:themeColor="text1"/>
          <w:sz w:val="28"/>
          <w:szCs w:val="28"/>
        </w:rPr>
        <w:t>System Overview</w:t>
      </w:r>
    </w:p>
    <w:p w14:paraId="3F07B68C" w14:textId="77777777" w:rsidR="00825B08" w:rsidRPr="00497F80" w:rsidRDefault="00825B08" w:rsidP="00825B08">
      <w:pPr>
        <w:rPr>
          <w:rFonts w:eastAsia="Calibri Light" w:cstheme="minorHAnsi"/>
        </w:rPr>
      </w:pPr>
      <w:r w:rsidRPr="00497F80">
        <w:rPr>
          <w:rFonts w:eastAsia="Calibri Light" w:cstheme="minorHAnsi"/>
        </w:rPr>
        <w:t>Nuventive Improve</w:t>
      </w:r>
      <w:r>
        <w:rPr>
          <w:rFonts w:eastAsia="Calibri Light" w:cstheme="minorHAnsi"/>
        </w:rPr>
        <w:t xml:space="preserve">ment </w:t>
      </w:r>
      <w:r w:rsidRPr="00497F80">
        <w:rPr>
          <w:rFonts w:eastAsia="Calibri Light" w:cstheme="minorHAnsi"/>
        </w:rPr>
        <w:t xml:space="preserve">Premiere Platform is an assessment and planning system developed to collect and share assessment data. It is designed to overcome common obstacles and close the loop between planning and action.  The system facilitates assessment plans and results in data collection, review, and management. It provides formatted reports that address critical aspects of the assessment cycle. </w:t>
      </w:r>
    </w:p>
    <w:p w14:paraId="544C3AC4" w14:textId="531B40E5" w:rsidR="001B33EB" w:rsidRDefault="001B33EB">
      <w:pPr>
        <w:rPr>
          <w:rFonts w:ascii="Calibri Light" w:eastAsia="Calibri Light" w:hAnsi="Calibri Light" w:cs="Calibri Light"/>
          <w:color w:val="2F5496" w:themeColor="accent1" w:themeShade="BF"/>
          <w:sz w:val="32"/>
          <w:szCs w:val="32"/>
        </w:rPr>
      </w:pPr>
      <w:r>
        <w:rPr>
          <w:rFonts w:ascii="Calibri Light" w:eastAsia="Calibri Light" w:hAnsi="Calibri Light" w:cs="Calibri Light"/>
        </w:rPr>
        <w:br w:type="page"/>
      </w:r>
    </w:p>
    <w:p w14:paraId="4F7AE78A" w14:textId="52A094A1" w:rsidR="00B25F7B" w:rsidRDefault="00B25F7B" w:rsidP="00B25F7B">
      <w:pPr>
        <w:pStyle w:val="Heading1"/>
      </w:pPr>
      <w:bookmarkStart w:id="0" w:name="_Toc145081103"/>
      <w:r>
        <w:lastRenderedPageBreak/>
        <w:t>Section 1: Accessing Nuventive Improvement</w:t>
      </w:r>
      <w:bookmarkEnd w:id="0"/>
    </w:p>
    <w:p w14:paraId="479AA4B0" w14:textId="5B8319A0" w:rsidR="000E5EFB" w:rsidRDefault="000E5EFB" w:rsidP="000E5EFB">
      <w:pPr>
        <w:pStyle w:val="Heading2"/>
      </w:pPr>
      <w:bookmarkStart w:id="1" w:name="_Toc145081104"/>
      <w:r>
        <w:t>Logging In</w:t>
      </w:r>
      <w:bookmarkEnd w:id="1"/>
      <w:r>
        <w:t xml:space="preserve"> </w:t>
      </w:r>
    </w:p>
    <w:p w14:paraId="12ACC982" w14:textId="77777777" w:rsidR="000E5EFB" w:rsidRDefault="000E5EFB" w:rsidP="000E5EFB">
      <w:r>
        <w:t>There are two ways to access Nuventive Improvement:</w:t>
      </w:r>
    </w:p>
    <w:p w14:paraId="09BB4457" w14:textId="77777777" w:rsidR="000E5EFB" w:rsidRPr="00A720F9" w:rsidRDefault="000E5EFB" w:rsidP="000E5EFB">
      <w:pPr>
        <w:pStyle w:val="ListParagraph"/>
        <w:numPr>
          <w:ilvl w:val="0"/>
          <w:numId w:val="7"/>
        </w:numPr>
      </w:pPr>
      <w:r>
        <w:rPr>
          <w:rFonts w:ascii="Calibri" w:eastAsia="Calibri" w:hAnsi="Calibri" w:cs="Calibri"/>
          <w:color w:val="000000" w:themeColor="text1"/>
        </w:rPr>
        <w:t>V</w:t>
      </w:r>
      <w:r w:rsidRPr="00A720F9">
        <w:rPr>
          <w:rFonts w:ascii="Calibri" w:eastAsia="Calibri" w:hAnsi="Calibri" w:cs="Calibri"/>
          <w:color w:val="000000" w:themeColor="text1"/>
        </w:rPr>
        <w:t xml:space="preserve">isit:  </w:t>
      </w:r>
      <w:hyperlink r:id="rId8">
        <w:r w:rsidRPr="00A720F9">
          <w:rPr>
            <w:rStyle w:val="Hyperlink"/>
            <w:rFonts w:ascii="Calibri" w:eastAsia="Calibri" w:hAnsi="Calibri" w:cs="Calibri"/>
          </w:rPr>
          <w:t>http://solutions.nuventive.com</w:t>
        </w:r>
      </w:hyperlink>
      <w:r w:rsidRPr="00A720F9">
        <w:rPr>
          <w:rFonts w:ascii="Calibri" w:eastAsia="Calibri" w:hAnsi="Calibri" w:cs="Calibri"/>
          <w:color w:val="000000" w:themeColor="text1"/>
        </w:rPr>
        <w:t xml:space="preserve">. </w:t>
      </w:r>
    </w:p>
    <w:p w14:paraId="5069B01E" w14:textId="2C21107D" w:rsidR="001B33EB" w:rsidRPr="00182C56" w:rsidRDefault="000E5EFB" w:rsidP="00182C56">
      <w:pPr>
        <w:pStyle w:val="ListParagraph"/>
        <w:numPr>
          <w:ilvl w:val="0"/>
          <w:numId w:val="8"/>
        </w:numPr>
        <w:rPr>
          <w:rFonts w:ascii="Calibri" w:eastAsia="Calibri" w:hAnsi="Calibri" w:cs="Calibri"/>
          <w:color w:val="000000" w:themeColor="text1"/>
        </w:rPr>
      </w:pPr>
      <w:r w:rsidRPr="003F2BAE">
        <w:rPr>
          <w:rFonts w:ascii="Calibri" w:eastAsia="Calibri" w:hAnsi="Calibri" w:cs="Calibri"/>
          <w:color w:val="000000" w:themeColor="text1"/>
        </w:rPr>
        <w:t xml:space="preserve">The screen below will appear. Click on “Sign in” on the top right of the page. Enter your AD Username and Password (the Username is your email without @fiu.edu). </w:t>
      </w:r>
    </w:p>
    <w:p w14:paraId="019655A1" w14:textId="0B824495" w:rsidR="001B33EB" w:rsidRDefault="00ED4D8C" w:rsidP="001B33EB">
      <w:pPr>
        <w:pStyle w:val="paragraph"/>
        <w:spacing w:before="0" w:beforeAutospacing="0" w:after="0" w:afterAutospacing="0"/>
        <w:textAlignment w:val="baseline"/>
        <w:rPr>
          <w:rFonts w:ascii="Segoe UI" w:hAnsi="Segoe UI" w:cs="Segoe UI"/>
          <w:sz w:val="18"/>
          <w:szCs w:val="18"/>
        </w:rPr>
      </w:pPr>
      <w:r w:rsidRPr="005755ED">
        <w:rPr>
          <w:noProof/>
          <w:color w:val="FF0000"/>
        </w:rPr>
        <mc:AlternateContent>
          <mc:Choice Requires="wps">
            <w:drawing>
              <wp:anchor distT="0" distB="0" distL="114300" distR="114300" simplePos="0" relativeHeight="251658240" behindDoc="0" locked="0" layoutInCell="1" allowOverlap="1" wp14:anchorId="78969C6B" wp14:editId="0A1829DA">
                <wp:simplePos x="0" y="0"/>
                <wp:positionH relativeFrom="column">
                  <wp:posOffset>4768850</wp:posOffset>
                </wp:positionH>
                <wp:positionV relativeFrom="paragraph">
                  <wp:posOffset>508000</wp:posOffset>
                </wp:positionV>
                <wp:extent cx="274320" cy="247650"/>
                <wp:effectExtent l="57150" t="38100" r="49530" b="114300"/>
                <wp:wrapNone/>
                <wp:docPr id="6" name="Straight Arrow Connector 6"/>
                <wp:cNvGraphicFramePr/>
                <a:graphic xmlns:a="http://schemas.openxmlformats.org/drawingml/2006/main">
                  <a:graphicData uri="http://schemas.microsoft.com/office/word/2010/wordprocessingShape">
                    <wps:wsp>
                      <wps:cNvCnPr/>
                      <wps:spPr>
                        <a:xfrm flipV="1">
                          <a:off x="0" y="0"/>
                          <a:ext cx="274320" cy="247650"/>
                        </a:xfrm>
                        <a:prstGeom prst="straightConnector1">
                          <a:avLst/>
                        </a:prstGeom>
                        <a:ln>
                          <a:solidFill>
                            <a:srgbClr val="FF0000"/>
                          </a:solidFill>
                          <a:tailEnd type="triangle"/>
                        </a:ln>
                        <a:effectLst>
                          <a:outerShdw blurRad="50800" dist="38100" dir="5400000" algn="t" rotWithShape="0">
                            <a:prstClr val="black">
                              <a:alpha val="40000"/>
                            </a:prstClr>
                          </a:outerShdw>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3E489233">
                <v:path fillok="f" arrowok="t" o:connecttype="none"/>
                <o:lock v:ext="edit" shapetype="t"/>
              </v:shapetype>
              <v:shape id="Straight Arrow Connector 6" style="position:absolute;margin-left:375.5pt;margin-top:40pt;width:21.6pt;height:19.5pt;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">
                <v:stroke joinstyle="miter" endarrow="block"/>
                <v:shadow on="t" color="black" opacity="26214f" offset="0,3pt" origin=",-.5"/>
              </v:shape>
            </w:pict>
          </mc:Fallback>
        </mc:AlternateContent>
      </w:r>
      <w:r w:rsidR="00182C56">
        <w:rPr>
          <w:noProof/>
        </w:rPr>
        <w:drawing>
          <wp:inline distT="0" distB="0" distL="0" distR="0" wp14:anchorId="2F80001C" wp14:editId="5C910AD0">
            <wp:extent cx="5514975" cy="3105150"/>
            <wp:effectExtent l="0" t="0" r="9525" b="0"/>
            <wp:docPr id="734636266" name="Picture 7346362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36266" name="Picture 734636266"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14975" cy="3105150"/>
                    </a:xfrm>
                    <a:prstGeom prst="rect">
                      <a:avLst/>
                    </a:prstGeom>
                  </pic:spPr>
                </pic:pic>
              </a:graphicData>
            </a:graphic>
          </wp:inline>
        </w:drawing>
      </w:r>
      <w:r w:rsidR="001B33EB">
        <w:rPr>
          <w:rStyle w:val="eop"/>
          <w:rFonts w:ascii="Calibri" w:hAnsi="Calibri" w:cs="Calibri"/>
          <w:color w:val="000000"/>
          <w:sz w:val="22"/>
          <w:szCs w:val="22"/>
        </w:rPr>
        <w:t> </w:t>
      </w:r>
    </w:p>
    <w:p w14:paraId="0A936AD0" w14:textId="79752CD6" w:rsidR="008B2806" w:rsidRPr="008B2806" w:rsidRDefault="008B2806" w:rsidP="008B2806">
      <w:pPr>
        <w:pStyle w:val="ListParagraph"/>
        <w:numPr>
          <w:ilvl w:val="0"/>
          <w:numId w:val="7"/>
        </w:numPr>
        <w:rPr>
          <w:rFonts w:ascii="Calibri" w:eastAsia="Calibri" w:hAnsi="Calibri" w:cs="Calibri"/>
          <w:color w:val="000000" w:themeColor="text1"/>
        </w:rPr>
      </w:pPr>
      <w:r w:rsidRPr="008B2806">
        <w:rPr>
          <w:rFonts w:ascii="Calibri" w:eastAsia="Calibri" w:hAnsi="Calibri" w:cs="Calibri"/>
          <w:color w:val="000000" w:themeColor="text1"/>
        </w:rPr>
        <w:t xml:space="preserve">Visit </w:t>
      </w:r>
      <w:hyperlink r:id="rId10" w:history="1">
        <w:r w:rsidRPr="008B2806">
          <w:rPr>
            <w:rStyle w:val="Hyperlink"/>
            <w:rFonts w:ascii="Calibri" w:eastAsia="Calibri" w:hAnsi="Calibri" w:cs="Calibri"/>
          </w:rPr>
          <w:t>tracdat.fiu.edu</w:t>
        </w:r>
      </w:hyperlink>
      <w:r w:rsidRPr="008B2806">
        <w:rPr>
          <w:rFonts w:ascii="Calibri" w:eastAsia="Calibri" w:hAnsi="Calibri" w:cs="Calibri"/>
          <w:color w:val="000000" w:themeColor="text1"/>
        </w:rPr>
        <w:t xml:space="preserve">. This is the Institutional Effectiveness team’s Assessment Hub. </w:t>
      </w:r>
    </w:p>
    <w:p w14:paraId="54755B45" w14:textId="77777777" w:rsidR="008B2806" w:rsidRDefault="008B2806" w:rsidP="008B2806">
      <w:pPr>
        <w:pStyle w:val="ListParagraph"/>
        <w:numPr>
          <w:ilvl w:val="1"/>
          <w:numId w:val="7"/>
        </w:numPr>
        <w:rPr>
          <w:rFonts w:ascii="Calibri" w:eastAsia="Calibri" w:hAnsi="Calibri" w:cs="Calibri"/>
          <w:color w:val="000000" w:themeColor="text1"/>
        </w:rPr>
      </w:pPr>
      <w:r>
        <w:rPr>
          <w:rFonts w:ascii="Calibri" w:eastAsia="Calibri" w:hAnsi="Calibri" w:cs="Calibri"/>
          <w:color w:val="000000" w:themeColor="text1"/>
        </w:rPr>
        <w:t xml:space="preserve">Scroll down and click on Submit Data to navigate to the Nuventive Improvement platform. </w:t>
      </w:r>
    </w:p>
    <w:p w14:paraId="353B3844" w14:textId="64F330F4" w:rsidR="008B2806" w:rsidRDefault="00FD490B" w:rsidP="008B2806">
      <w:pPr>
        <w:pStyle w:val="ListParagraph"/>
        <w:ind w:left="1080"/>
        <w:rPr>
          <w:rFonts w:ascii="Calibri" w:eastAsia="Calibri" w:hAnsi="Calibri" w:cs="Calibri"/>
          <w:color w:val="000000" w:themeColor="text1"/>
        </w:rPr>
      </w:pPr>
      <w:r>
        <w:rPr>
          <w:noProof/>
        </w:rPr>
        <w:drawing>
          <wp:inline distT="0" distB="0" distL="0" distR="0" wp14:anchorId="60A9EF15" wp14:editId="7245EECA">
            <wp:extent cx="2250219" cy="1795705"/>
            <wp:effectExtent l="0" t="0" r="0" b="0"/>
            <wp:docPr id="1503263607" name="Picture 1503263607" descr="A hand cursor pressing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63607" name="Picture 1" descr="A hand cursor pressing a button&#10;&#10;Description automatically generated"/>
                    <pic:cNvPicPr/>
                  </pic:nvPicPr>
                  <pic:blipFill>
                    <a:blip r:embed="rId11"/>
                    <a:stretch>
                      <a:fillRect/>
                    </a:stretch>
                  </pic:blipFill>
                  <pic:spPr>
                    <a:xfrm>
                      <a:off x="0" y="0"/>
                      <a:ext cx="2260238" cy="1803700"/>
                    </a:xfrm>
                    <a:prstGeom prst="rect">
                      <a:avLst/>
                    </a:prstGeom>
                  </pic:spPr>
                </pic:pic>
              </a:graphicData>
            </a:graphic>
          </wp:inline>
        </w:drawing>
      </w:r>
    </w:p>
    <w:p w14:paraId="56459D14" w14:textId="77777777" w:rsidR="00527117" w:rsidRPr="003C7C0D" w:rsidRDefault="00527117" w:rsidP="00527117">
      <w:pPr>
        <w:pStyle w:val="Heading2"/>
      </w:pPr>
      <w:bookmarkStart w:id="2" w:name="_Toc145081105"/>
      <w:r>
        <w:t>User Access</w:t>
      </w:r>
      <w:bookmarkEnd w:id="2"/>
      <w:r>
        <w:t xml:space="preserve"> </w:t>
      </w:r>
    </w:p>
    <w:p w14:paraId="1554FC70" w14:textId="77777777" w:rsidR="00571F19" w:rsidRPr="003C7C0D" w:rsidRDefault="00571F19" w:rsidP="00571F19">
      <w:pPr>
        <w:pStyle w:val="ListParagraph"/>
        <w:numPr>
          <w:ilvl w:val="0"/>
          <w:numId w:val="10"/>
        </w:numPr>
        <w:rPr>
          <w:rFonts w:ascii="Calibri" w:eastAsia="Calibri" w:hAnsi="Calibri" w:cs="Calibri"/>
          <w:color w:val="000000" w:themeColor="text1"/>
        </w:rPr>
      </w:pPr>
      <w:r w:rsidRPr="003C7C0D">
        <w:rPr>
          <w:rFonts w:ascii="Calibri" w:eastAsia="Calibri" w:hAnsi="Calibri" w:cs="Calibri"/>
          <w:b/>
          <w:bCs/>
          <w:color w:val="000000" w:themeColor="text1"/>
          <w:sz w:val="24"/>
          <w:szCs w:val="24"/>
        </w:rPr>
        <w:t xml:space="preserve">Returning users: </w:t>
      </w:r>
      <w:r w:rsidRPr="003C7C0D">
        <w:rPr>
          <w:rFonts w:ascii="Calibri" w:eastAsia="Calibri" w:hAnsi="Calibri" w:cs="Calibri"/>
          <w:color w:val="000000" w:themeColor="text1"/>
        </w:rPr>
        <w:t xml:space="preserve">Enter your AD Username and Password (the Username is your email without @fiu.edu). </w:t>
      </w:r>
    </w:p>
    <w:p w14:paraId="782BA00F" w14:textId="786520E3" w:rsidR="00724FA9" w:rsidRPr="00A26409" w:rsidRDefault="00571F19" w:rsidP="00571F19">
      <w:pPr>
        <w:pStyle w:val="ListParagraph"/>
        <w:numPr>
          <w:ilvl w:val="0"/>
          <w:numId w:val="10"/>
        </w:numPr>
        <w:rPr>
          <w:rFonts w:ascii="Calibri" w:eastAsia="Calibri" w:hAnsi="Calibri" w:cs="Calibri"/>
          <w:color w:val="000000" w:themeColor="text1"/>
        </w:rPr>
      </w:pPr>
      <w:r>
        <w:rPr>
          <w:rFonts w:ascii="Calibri" w:eastAsia="Calibri" w:hAnsi="Calibri" w:cs="Calibri"/>
          <w:b/>
          <w:bCs/>
          <w:color w:val="000000" w:themeColor="text1"/>
          <w:sz w:val="24"/>
          <w:szCs w:val="24"/>
        </w:rPr>
        <w:t>Add and/or remove users</w:t>
      </w:r>
      <w:r w:rsidRPr="0097457F">
        <w:rPr>
          <w:rFonts w:ascii="Calibri" w:eastAsia="Calibri" w:hAnsi="Calibri" w:cs="Calibri"/>
          <w:b/>
          <w:bCs/>
          <w:color w:val="000000" w:themeColor="text1"/>
          <w:sz w:val="24"/>
          <w:szCs w:val="24"/>
        </w:rPr>
        <w:t xml:space="preserve">: </w:t>
      </w:r>
      <w:hyperlink r:id="rId12" w:history="1">
        <w:r w:rsidRPr="0097457F">
          <w:rPr>
            <w:rStyle w:val="Hyperlink"/>
            <w:rFonts w:ascii="Calibri" w:eastAsia="Calibri" w:hAnsi="Calibri" w:cs="Calibri"/>
          </w:rPr>
          <w:t>https://airtable.com/app3SmT0yoAqjDoz2/shr3FgpkxWEIzNJfe</w:t>
        </w:r>
      </w:hyperlink>
      <w:r w:rsidR="00527117">
        <w:br/>
      </w:r>
    </w:p>
    <w:p w14:paraId="465B3CCE" w14:textId="3BEA4625" w:rsidR="005D351A" w:rsidRDefault="005D351A" w:rsidP="008B2806">
      <w:pPr>
        <w:pStyle w:val="paragraph"/>
        <w:spacing w:before="0" w:beforeAutospacing="0" w:after="0" w:afterAutospacing="0"/>
        <w:textAlignment w:val="baseline"/>
        <w:rPr>
          <w:rStyle w:val="normaltextrun"/>
          <w:rFonts w:ascii="Calibri Light" w:eastAsiaTheme="majorEastAsia" w:hAnsi="Calibri Light" w:cs="Calibri Light"/>
          <w:color w:val="2F5496"/>
          <w:sz w:val="32"/>
          <w:szCs w:val="32"/>
        </w:rPr>
      </w:pPr>
      <w:r>
        <w:rPr>
          <w:rStyle w:val="normaltextrun"/>
          <w:rFonts w:ascii="Calibri Light" w:eastAsiaTheme="majorEastAsia" w:hAnsi="Calibri Light" w:cs="Calibri Light"/>
          <w:color w:val="2F5496"/>
          <w:sz w:val="32"/>
          <w:szCs w:val="32"/>
        </w:rPr>
        <w:br w:type="page"/>
      </w:r>
    </w:p>
    <w:p w14:paraId="0DE3BE87" w14:textId="1156B49A" w:rsidR="005D351A" w:rsidRPr="000134E1" w:rsidRDefault="005D351A" w:rsidP="000134E1">
      <w:pPr>
        <w:pStyle w:val="Heading1"/>
      </w:pPr>
      <w:bookmarkStart w:id="3" w:name="_Toc145081106"/>
      <w:r w:rsidRPr="000134E1">
        <w:rPr>
          <w:rStyle w:val="normaltextrun"/>
        </w:rPr>
        <w:lastRenderedPageBreak/>
        <w:t xml:space="preserve">Section 2: </w:t>
      </w:r>
      <w:r w:rsidRPr="000134E1">
        <w:rPr>
          <w:rStyle w:val="normaltextrun"/>
          <w:rFonts w:cstheme="majorHAnsi"/>
        </w:rPr>
        <w:t>New</w:t>
      </w:r>
      <w:r w:rsidRPr="000134E1">
        <w:rPr>
          <w:rStyle w:val="normaltextrun"/>
        </w:rPr>
        <w:t xml:space="preserve"> Features</w:t>
      </w:r>
      <w:bookmarkEnd w:id="3"/>
      <w:r w:rsidRPr="000134E1">
        <w:rPr>
          <w:rStyle w:val="eop"/>
        </w:rPr>
        <w:t> </w:t>
      </w:r>
    </w:p>
    <w:p w14:paraId="7510FB09" w14:textId="77777777" w:rsidR="005D351A" w:rsidRPr="000134E1" w:rsidRDefault="005D351A" w:rsidP="000134E1">
      <w:pPr>
        <w:pStyle w:val="Heading2"/>
        <w:rPr>
          <w:rStyle w:val="eop"/>
          <w:rFonts w:cstheme="majorHAnsi"/>
        </w:rPr>
      </w:pPr>
      <w:bookmarkStart w:id="4" w:name="_Toc145081107"/>
      <w:r w:rsidRPr="000134E1">
        <w:rPr>
          <w:rStyle w:val="normaltextrun"/>
        </w:rPr>
        <w:t>Customized Home Page</w:t>
      </w:r>
      <w:bookmarkEnd w:id="4"/>
      <w:r w:rsidRPr="000134E1">
        <w:rPr>
          <w:rStyle w:val="eop"/>
        </w:rPr>
        <w:t> </w:t>
      </w:r>
    </w:p>
    <w:p w14:paraId="53DC574E" w14:textId="2E7F2CBC" w:rsidR="005D351A" w:rsidRDefault="001F291F" w:rsidP="005D351A">
      <w:pPr>
        <w:pStyle w:val="paragraph"/>
        <w:spacing w:before="0" w:beforeAutospacing="0" w:after="0" w:afterAutospacing="0"/>
        <w:textAlignment w:val="baseline"/>
        <w:rPr>
          <w:rStyle w:val="eop"/>
          <w:rFonts w:ascii="Calibri" w:eastAsiaTheme="majorEastAsia" w:hAnsi="Calibri" w:cs="Calibri"/>
          <w:color w:val="000000"/>
          <w:sz w:val="22"/>
          <w:szCs w:val="22"/>
          <w:shd w:val="clear" w:color="auto" w:fill="FFFFFF"/>
        </w:rPr>
      </w:pPr>
      <w:r>
        <w:rPr>
          <w:rStyle w:val="normaltextrun"/>
          <w:rFonts w:ascii="Calibri" w:eastAsiaTheme="majorEastAsia" w:hAnsi="Calibri" w:cs="Calibri"/>
          <w:color w:val="000000"/>
          <w:sz w:val="22"/>
          <w:szCs w:val="22"/>
          <w:shd w:val="clear" w:color="auto" w:fill="FFFFFF"/>
        </w:rPr>
        <w:t>The newly customized Home Page provides completion data for the assessment report selected, per outcome, per required field, and per reporting period. This makes it easier to identify which required components for a particular reporting period are missing to be entered. It also provides trend analyses on scores received from the Metric of Assessment Performance (MAP), the Institutional Effectiveness’ tool to evaluate assessment reports. Refer to Section 4 for further details on the Home Page. </w:t>
      </w:r>
      <w:r>
        <w:rPr>
          <w:rStyle w:val="eop"/>
          <w:rFonts w:ascii="Calibri" w:eastAsiaTheme="majorEastAsia" w:hAnsi="Calibri" w:cs="Calibri"/>
          <w:color w:val="000000"/>
          <w:sz w:val="22"/>
          <w:szCs w:val="22"/>
          <w:shd w:val="clear" w:color="auto" w:fill="FFFFFF"/>
        </w:rPr>
        <w:t> </w:t>
      </w:r>
    </w:p>
    <w:p w14:paraId="04628B19" w14:textId="1B533593" w:rsidR="000134E1" w:rsidRDefault="007734A8" w:rsidP="000134E1">
      <w:pPr>
        <w:pStyle w:val="paragraph"/>
        <w:spacing w:before="0" w:beforeAutospacing="0" w:after="0" w:afterAutospacing="0"/>
        <w:textAlignment w:val="baseline"/>
        <w:rPr>
          <w:rFonts w:ascii="Segoe UI" w:hAnsi="Segoe UI" w:cs="Segoe UI"/>
          <w:color w:val="2F5496"/>
          <w:sz w:val="18"/>
          <w:szCs w:val="18"/>
        </w:rPr>
      </w:pPr>
      <w:r>
        <w:rPr>
          <w:noProof/>
        </w:rPr>
        <w:drawing>
          <wp:inline distT="0" distB="0" distL="0" distR="0" wp14:anchorId="4A3885D1" wp14:editId="1708E2B1">
            <wp:extent cx="5943600" cy="1901825"/>
            <wp:effectExtent l="0" t="0" r="0" b="3175"/>
            <wp:docPr id="1051563431" name="Picture 10515634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63431" name="Picture 1" descr="A screenshot of a computer&#10;&#10;Description automatically generated"/>
                    <pic:cNvPicPr/>
                  </pic:nvPicPr>
                  <pic:blipFill>
                    <a:blip r:embed="rId13"/>
                    <a:stretch>
                      <a:fillRect/>
                    </a:stretch>
                  </pic:blipFill>
                  <pic:spPr>
                    <a:xfrm>
                      <a:off x="0" y="0"/>
                      <a:ext cx="5943600" cy="1901825"/>
                    </a:xfrm>
                    <a:prstGeom prst="rect">
                      <a:avLst/>
                    </a:prstGeom>
                  </pic:spPr>
                </pic:pic>
              </a:graphicData>
            </a:graphic>
          </wp:inline>
        </w:drawing>
      </w:r>
    </w:p>
    <w:p w14:paraId="63AC0278" w14:textId="77777777" w:rsidR="000134E1" w:rsidRDefault="000134E1" w:rsidP="000134E1">
      <w:pPr>
        <w:pStyle w:val="Heading2"/>
      </w:pPr>
      <w:bookmarkStart w:id="5" w:name="_Toc144216897"/>
      <w:bookmarkStart w:id="6" w:name="_Toc145081108"/>
      <w:r>
        <w:t>Right-Side Panel</w:t>
      </w:r>
      <w:bookmarkEnd w:id="5"/>
      <w:bookmarkEnd w:id="6"/>
    </w:p>
    <w:p w14:paraId="58E7B4AC" w14:textId="730B9F8F" w:rsidR="000134E1" w:rsidRDefault="000134E1" w:rsidP="000134E1">
      <w:r>
        <w:t xml:space="preserve">The right-side panel provides relevant resources and reports (e.g., </w:t>
      </w:r>
      <w:r w:rsidR="0087629F">
        <w:t>links to generating assessment reports</w:t>
      </w:r>
      <w:r>
        <w:t xml:space="preserve">) for each section of the system. </w:t>
      </w:r>
    </w:p>
    <w:p w14:paraId="75D39E7D" w14:textId="6322E5D3" w:rsidR="00001DB6" w:rsidRDefault="00F4554F" w:rsidP="000134E1">
      <w:pPr>
        <w:pStyle w:val="paragraph"/>
        <w:spacing w:before="0" w:beforeAutospacing="0" w:after="0" w:afterAutospacing="0"/>
        <w:textAlignment w:val="baseline"/>
        <w:rPr>
          <w:rFonts w:ascii="Segoe UI" w:hAnsi="Segoe UI" w:cs="Segoe UI"/>
          <w:color w:val="2F5496"/>
          <w:sz w:val="18"/>
          <w:szCs w:val="18"/>
        </w:rPr>
      </w:pPr>
      <w:r>
        <w:rPr>
          <w:noProof/>
        </w:rPr>
        <w:drawing>
          <wp:inline distT="0" distB="0" distL="0" distR="0" wp14:anchorId="4CD7BCE6" wp14:editId="3573E26F">
            <wp:extent cx="5943600" cy="2227580"/>
            <wp:effectExtent l="0" t="0" r="0" b="1270"/>
            <wp:docPr id="1991201881" name="Picture 19912018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01881" name="Picture 1" descr="A screenshot of a computer&#10;&#10;Description automatically generated"/>
                    <pic:cNvPicPr/>
                  </pic:nvPicPr>
                  <pic:blipFill>
                    <a:blip r:embed="rId14"/>
                    <a:stretch>
                      <a:fillRect/>
                    </a:stretch>
                  </pic:blipFill>
                  <pic:spPr>
                    <a:xfrm>
                      <a:off x="0" y="0"/>
                      <a:ext cx="5943600" cy="2227580"/>
                    </a:xfrm>
                    <a:prstGeom prst="rect">
                      <a:avLst/>
                    </a:prstGeom>
                  </pic:spPr>
                </pic:pic>
              </a:graphicData>
            </a:graphic>
          </wp:inline>
        </w:drawing>
      </w:r>
    </w:p>
    <w:p w14:paraId="173AD0C3" w14:textId="77777777" w:rsidR="00C519A1" w:rsidRPr="00F127F3" w:rsidRDefault="00C519A1" w:rsidP="00C519A1">
      <w:r>
        <w:t xml:space="preserve">To access this panel, use any of the four icons on the right side of the page, which allow for size customization. </w:t>
      </w:r>
    </w:p>
    <w:p w14:paraId="51D8FF9A" w14:textId="113630C9" w:rsidR="005E289B" w:rsidRDefault="007A175F" w:rsidP="000134E1">
      <w:pPr>
        <w:pStyle w:val="paragraph"/>
        <w:spacing w:before="0" w:beforeAutospacing="0" w:after="0" w:afterAutospacing="0"/>
        <w:textAlignment w:val="baseline"/>
        <w:rPr>
          <w:rFonts w:ascii="Segoe UI" w:hAnsi="Segoe UI" w:cs="Segoe UI"/>
          <w:color w:val="2F5496"/>
          <w:sz w:val="18"/>
          <w:szCs w:val="18"/>
        </w:rPr>
      </w:pPr>
      <w:r>
        <w:rPr>
          <w:noProof/>
        </w:rPr>
        <w:lastRenderedPageBreak/>
        <w:drawing>
          <wp:inline distT="0" distB="0" distL="0" distR="0" wp14:anchorId="66FA5347" wp14:editId="6AF8CCA5">
            <wp:extent cx="5943600" cy="2141220"/>
            <wp:effectExtent l="0" t="0" r="0" b="0"/>
            <wp:docPr id="1342619186" name="Picture 13426191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19186" name="Picture 1" descr="A screenshot of a computer&#10;&#10;Description automatically generated"/>
                    <pic:cNvPicPr/>
                  </pic:nvPicPr>
                  <pic:blipFill>
                    <a:blip r:embed="rId15"/>
                    <a:stretch>
                      <a:fillRect/>
                    </a:stretch>
                  </pic:blipFill>
                  <pic:spPr>
                    <a:xfrm>
                      <a:off x="0" y="0"/>
                      <a:ext cx="5943600" cy="2141220"/>
                    </a:xfrm>
                    <a:prstGeom prst="rect">
                      <a:avLst/>
                    </a:prstGeom>
                  </pic:spPr>
                </pic:pic>
              </a:graphicData>
            </a:graphic>
          </wp:inline>
        </w:drawing>
      </w:r>
    </w:p>
    <w:p w14:paraId="4F29C678" w14:textId="77777777" w:rsidR="00B6187D" w:rsidRDefault="00B6187D" w:rsidP="00B6187D">
      <w:r>
        <w:t xml:space="preserve">Each section of this guide will discuss any relevant documents within the right-side panel, if applicable. </w:t>
      </w:r>
    </w:p>
    <w:p w14:paraId="017A62B7" w14:textId="429B8E71" w:rsidR="00B6187D" w:rsidRDefault="00B6187D">
      <w:pPr>
        <w:rPr>
          <w:rFonts w:ascii="Segoe UI" w:eastAsia="Times New Roman" w:hAnsi="Segoe UI" w:cs="Segoe UI"/>
          <w:color w:val="2F5496"/>
          <w:sz w:val="18"/>
          <w:szCs w:val="18"/>
        </w:rPr>
      </w:pPr>
      <w:r>
        <w:rPr>
          <w:rFonts w:ascii="Segoe UI" w:hAnsi="Segoe UI" w:cs="Segoe UI"/>
          <w:color w:val="2F5496"/>
          <w:sz w:val="18"/>
          <w:szCs w:val="18"/>
        </w:rPr>
        <w:br w:type="page"/>
      </w:r>
    </w:p>
    <w:p w14:paraId="64B46375" w14:textId="2B9C5CC7" w:rsidR="00B6187D" w:rsidRDefault="00B6187D" w:rsidP="00B6187D">
      <w:pPr>
        <w:pStyle w:val="Heading1"/>
      </w:pPr>
      <w:bookmarkStart w:id="7" w:name="_Toc145081109"/>
      <w:r>
        <w:lastRenderedPageBreak/>
        <w:t>Section 3: Selecting Desired Course</w:t>
      </w:r>
      <w:bookmarkEnd w:id="7"/>
      <w:r>
        <w:t xml:space="preserve"> </w:t>
      </w:r>
    </w:p>
    <w:p w14:paraId="34C51644" w14:textId="7C370274" w:rsidR="005C6E49" w:rsidRDefault="005C6E49" w:rsidP="005C6E49">
      <w:pPr>
        <w:rPr>
          <w:rFonts w:ascii="Calibri" w:eastAsia="Calibri" w:hAnsi="Calibri" w:cs="Calibri"/>
          <w:color w:val="000000" w:themeColor="text1"/>
        </w:rPr>
      </w:pPr>
      <w:r w:rsidRPr="51E2C2BE">
        <w:rPr>
          <w:rFonts w:ascii="Calibri" w:eastAsia="Calibri" w:hAnsi="Calibri" w:cs="Calibri"/>
          <w:color w:val="000000" w:themeColor="text1"/>
        </w:rPr>
        <w:t xml:space="preserve">After </w:t>
      </w:r>
      <w:r>
        <w:rPr>
          <w:rFonts w:ascii="Calibri" w:eastAsia="Calibri" w:hAnsi="Calibri" w:cs="Calibri"/>
          <w:color w:val="000000" w:themeColor="text1"/>
        </w:rPr>
        <w:t>logging in</w:t>
      </w:r>
      <w:r w:rsidRPr="51E2C2BE">
        <w:rPr>
          <w:rFonts w:ascii="Calibri" w:eastAsia="Calibri" w:hAnsi="Calibri" w:cs="Calibri"/>
          <w:color w:val="000000" w:themeColor="text1"/>
        </w:rPr>
        <w:t>,</w:t>
      </w:r>
      <w:r w:rsidRPr="51E2C2BE" w:rsidDel="00A703CA">
        <w:rPr>
          <w:rFonts w:ascii="Calibri" w:eastAsia="Calibri" w:hAnsi="Calibri" w:cs="Calibri"/>
          <w:color w:val="000000" w:themeColor="text1"/>
        </w:rPr>
        <w:t xml:space="preserve"> </w:t>
      </w:r>
      <w:r w:rsidRPr="51E2C2BE">
        <w:rPr>
          <w:rFonts w:ascii="Calibri" w:eastAsia="Calibri" w:hAnsi="Calibri" w:cs="Calibri"/>
          <w:color w:val="000000" w:themeColor="text1"/>
        </w:rPr>
        <w:t>a drop-down box</w:t>
      </w:r>
      <w:r>
        <w:rPr>
          <w:rFonts w:ascii="Calibri" w:eastAsia="Calibri" w:hAnsi="Calibri" w:cs="Calibri"/>
          <w:color w:val="000000" w:themeColor="text1"/>
        </w:rPr>
        <w:t xml:space="preserve"> will appear</w:t>
      </w:r>
      <w:r w:rsidRPr="51E2C2BE">
        <w:rPr>
          <w:rFonts w:ascii="Calibri" w:eastAsia="Calibri" w:hAnsi="Calibri" w:cs="Calibri"/>
          <w:color w:val="000000" w:themeColor="text1"/>
        </w:rPr>
        <w:t xml:space="preserve"> at the top center of the screen</w:t>
      </w:r>
      <w:r>
        <w:rPr>
          <w:rFonts w:ascii="Calibri" w:eastAsia="Calibri" w:hAnsi="Calibri" w:cs="Calibri"/>
          <w:color w:val="000000" w:themeColor="text1"/>
        </w:rPr>
        <w:t>. Use this box</w:t>
      </w:r>
      <w:r w:rsidRPr="51E2C2BE" w:rsidDel="0033694D">
        <w:rPr>
          <w:rFonts w:ascii="Calibri" w:eastAsia="Calibri" w:hAnsi="Calibri" w:cs="Calibri"/>
          <w:color w:val="000000" w:themeColor="text1"/>
        </w:rPr>
        <w:t xml:space="preserve"> </w:t>
      </w:r>
      <w:r>
        <w:rPr>
          <w:rFonts w:ascii="Calibri" w:eastAsia="Calibri" w:hAnsi="Calibri" w:cs="Calibri"/>
          <w:color w:val="000000" w:themeColor="text1"/>
        </w:rPr>
        <w:t xml:space="preserve">to select </w:t>
      </w:r>
      <w:r w:rsidRPr="51E2C2BE">
        <w:rPr>
          <w:rFonts w:ascii="Calibri" w:eastAsia="Calibri" w:hAnsi="Calibri" w:cs="Calibri"/>
          <w:color w:val="000000" w:themeColor="text1"/>
        </w:rPr>
        <w:t xml:space="preserve">the appropriate </w:t>
      </w:r>
      <w:r>
        <w:rPr>
          <w:rFonts w:ascii="Calibri" w:eastAsia="Calibri" w:hAnsi="Calibri" w:cs="Calibri"/>
          <w:color w:val="000000" w:themeColor="text1"/>
        </w:rPr>
        <w:t>course and modality</w:t>
      </w:r>
      <w:r w:rsidRPr="51E2C2BE">
        <w:rPr>
          <w:rFonts w:ascii="Calibri" w:eastAsia="Calibri" w:hAnsi="Calibri" w:cs="Calibri"/>
          <w:color w:val="000000" w:themeColor="text1"/>
        </w:rPr>
        <w:t>.</w:t>
      </w:r>
      <w:r>
        <w:rPr>
          <w:rFonts w:ascii="Calibri" w:eastAsia="Calibri" w:hAnsi="Calibri" w:cs="Calibri"/>
          <w:color w:val="000000" w:themeColor="text1"/>
        </w:rPr>
        <w:t xml:space="preserve"> </w:t>
      </w:r>
    </w:p>
    <w:p w14:paraId="2F827652" w14:textId="00548CAC" w:rsidR="00290E8B" w:rsidRDefault="00913CFA" w:rsidP="005C6E49">
      <w:pPr>
        <w:rPr>
          <w:rFonts w:ascii="Calibri" w:eastAsia="Calibri" w:hAnsi="Calibri" w:cs="Calibri"/>
          <w:color w:val="000000" w:themeColor="text1"/>
        </w:rPr>
      </w:pPr>
      <w:r>
        <w:rPr>
          <w:noProof/>
        </w:rPr>
        <w:drawing>
          <wp:inline distT="0" distB="0" distL="0" distR="0" wp14:anchorId="46A542C7" wp14:editId="753DB53B">
            <wp:extent cx="5943600" cy="1776095"/>
            <wp:effectExtent l="0" t="0" r="0" b="0"/>
            <wp:docPr id="29862090" name="Picture 298620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2090" name="Picture 1" descr="A screenshot of a computer&#10;&#10;Description automatically generated"/>
                    <pic:cNvPicPr/>
                  </pic:nvPicPr>
                  <pic:blipFill>
                    <a:blip r:embed="rId16"/>
                    <a:stretch>
                      <a:fillRect/>
                    </a:stretch>
                  </pic:blipFill>
                  <pic:spPr>
                    <a:xfrm>
                      <a:off x="0" y="0"/>
                      <a:ext cx="5943600" cy="1776095"/>
                    </a:xfrm>
                    <a:prstGeom prst="rect">
                      <a:avLst/>
                    </a:prstGeom>
                  </pic:spPr>
                </pic:pic>
              </a:graphicData>
            </a:graphic>
          </wp:inline>
        </w:drawing>
      </w:r>
    </w:p>
    <w:p w14:paraId="32ED8CEF" w14:textId="60B24656" w:rsidR="00E7423D" w:rsidRDefault="00E7423D" w:rsidP="00E7423D">
      <w:pPr>
        <w:rPr>
          <w:rFonts w:ascii="Calibri" w:eastAsia="Calibri" w:hAnsi="Calibri" w:cs="Calibri"/>
          <w:color w:val="000000" w:themeColor="text1"/>
        </w:rPr>
      </w:pPr>
      <w:r w:rsidRPr="0062440A">
        <w:rPr>
          <w:rFonts w:ascii="Calibri" w:eastAsia="Calibri" w:hAnsi="Calibri" w:cs="Calibri"/>
          <w:color w:val="000000" w:themeColor="text1"/>
        </w:rPr>
        <w:t xml:space="preserve">Once the </w:t>
      </w:r>
      <w:r>
        <w:rPr>
          <w:rFonts w:ascii="Calibri" w:eastAsia="Calibri" w:hAnsi="Calibri" w:cs="Calibri"/>
          <w:color w:val="000000" w:themeColor="text1"/>
        </w:rPr>
        <w:t xml:space="preserve">course is selected, the hamburger icon on the top, left side of the page, is used to navigate through the components of the course assessment report. </w:t>
      </w:r>
    </w:p>
    <w:p w14:paraId="09D3AE28" w14:textId="080F7990" w:rsidR="00E7423D" w:rsidRDefault="00CB77BC" w:rsidP="00E7423D">
      <w:pPr>
        <w:rPr>
          <w:rFonts w:ascii="Calibri" w:eastAsia="Calibri" w:hAnsi="Calibri" w:cs="Calibri"/>
          <w:color w:val="000000" w:themeColor="text1"/>
        </w:rPr>
      </w:pPr>
      <w:r>
        <w:rPr>
          <w:noProof/>
        </w:rPr>
        <w:drawing>
          <wp:inline distT="0" distB="0" distL="0" distR="0" wp14:anchorId="54B73F09" wp14:editId="42EBCC43">
            <wp:extent cx="5943600" cy="1709420"/>
            <wp:effectExtent l="0" t="0" r="0" b="5080"/>
            <wp:docPr id="1760220003" name="Picture 1760220003"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20003" name="Picture 1" descr="A screenshot of a report&#10;&#10;Description automatically generated"/>
                    <pic:cNvPicPr/>
                  </pic:nvPicPr>
                  <pic:blipFill>
                    <a:blip r:embed="rId17"/>
                    <a:stretch>
                      <a:fillRect/>
                    </a:stretch>
                  </pic:blipFill>
                  <pic:spPr>
                    <a:xfrm>
                      <a:off x="0" y="0"/>
                      <a:ext cx="5943600" cy="1709420"/>
                    </a:xfrm>
                    <a:prstGeom prst="rect">
                      <a:avLst/>
                    </a:prstGeom>
                  </pic:spPr>
                </pic:pic>
              </a:graphicData>
            </a:graphic>
          </wp:inline>
        </w:drawing>
      </w:r>
    </w:p>
    <w:p w14:paraId="4CBDE151" w14:textId="2B79CF2C" w:rsidR="0000665D" w:rsidRDefault="0000665D">
      <w:pPr>
        <w:rPr>
          <w:rFonts w:ascii="Calibri" w:eastAsia="Calibri" w:hAnsi="Calibri" w:cs="Calibri"/>
          <w:color w:val="000000" w:themeColor="text1"/>
        </w:rPr>
      </w:pPr>
      <w:r>
        <w:rPr>
          <w:rFonts w:ascii="Calibri" w:eastAsia="Calibri" w:hAnsi="Calibri" w:cs="Calibri"/>
          <w:color w:val="000000" w:themeColor="text1"/>
        </w:rPr>
        <w:br w:type="page"/>
      </w:r>
    </w:p>
    <w:p w14:paraId="7B0D904A" w14:textId="27A346CC" w:rsidR="0000665D" w:rsidRDefault="0000665D" w:rsidP="0000665D">
      <w:pPr>
        <w:pStyle w:val="Heading1"/>
        <w:rPr>
          <w:rFonts w:eastAsia="Calibri"/>
        </w:rPr>
      </w:pPr>
      <w:bookmarkStart w:id="8" w:name="_Toc145081110"/>
      <w:r>
        <w:rPr>
          <w:rFonts w:eastAsia="Calibri"/>
        </w:rPr>
        <w:lastRenderedPageBreak/>
        <w:t>Section 4: Home</w:t>
      </w:r>
      <w:bookmarkEnd w:id="8"/>
    </w:p>
    <w:p w14:paraId="6E7D9654" w14:textId="77777777" w:rsidR="00963C46" w:rsidRDefault="00963C46" w:rsidP="00963C46">
      <w:r>
        <w:t xml:space="preserve">The Home screen contains three tabs: Report Status, Results Details, and MAP Scores. </w:t>
      </w:r>
    </w:p>
    <w:p w14:paraId="4AF0880B" w14:textId="3D431161" w:rsidR="0000665D" w:rsidRDefault="00CF445E" w:rsidP="0000665D">
      <w:r>
        <w:rPr>
          <w:noProof/>
        </w:rPr>
        <w:drawing>
          <wp:inline distT="0" distB="0" distL="0" distR="0" wp14:anchorId="50FE8D14" wp14:editId="0F7E5445">
            <wp:extent cx="5943600" cy="3346450"/>
            <wp:effectExtent l="0" t="0" r="0" b="6350"/>
            <wp:docPr id="391826768" name="Picture 3918267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26768" name="Picture 1" descr="A screenshot of a computer&#10;&#10;Description automatically generated"/>
                    <pic:cNvPicPr/>
                  </pic:nvPicPr>
                  <pic:blipFill>
                    <a:blip r:embed="rId18"/>
                    <a:stretch>
                      <a:fillRect/>
                    </a:stretch>
                  </pic:blipFill>
                  <pic:spPr>
                    <a:xfrm>
                      <a:off x="0" y="0"/>
                      <a:ext cx="5943600" cy="3346450"/>
                    </a:xfrm>
                    <a:prstGeom prst="rect">
                      <a:avLst/>
                    </a:prstGeom>
                  </pic:spPr>
                </pic:pic>
              </a:graphicData>
            </a:graphic>
          </wp:inline>
        </w:drawing>
      </w:r>
    </w:p>
    <w:p w14:paraId="1F8CAC46" w14:textId="499B48DB" w:rsidR="00AA2CF1" w:rsidRDefault="00AA2CF1" w:rsidP="00AA2CF1">
      <w:pPr>
        <w:pStyle w:val="Heading2"/>
      </w:pPr>
      <w:bookmarkStart w:id="9" w:name="_Toc145081111"/>
      <w:r>
        <w:t>Report Status</w:t>
      </w:r>
      <w:bookmarkEnd w:id="9"/>
    </w:p>
    <w:p w14:paraId="2AA44FD6" w14:textId="77777777" w:rsidR="00EC649D" w:rsidRDefault="00EC649D" w:rsidP="00EC649D">
      <w:pPr>
        <w:rPr>
          <w:b/>
          <w:bCs/>
        </w:rPr>
      </w:pPr>
      <w:r>
        <w:t xml:space="preserve">The </w:t>
      </w:r>
      <w:r w:rsidRPr="006F1BEF">
        <w:t xml:space="preserve">Report Status tab displays information on submitted, pending, and/or not required fields per reporting period for the overall assessment report. The table provided breaks down the fields (i.e., components) of an assessment report (e.g., Results, Use of Results, etc.) and indicates when each </w:t>
      </w:r>
      <w:proofErr w:type="gramStart"/>
      <w:r w:rsidRPr="006F1BEF">
        <w:t>are</w:t>
      </w:r>
      <w:proofErr w:type="gramEnd"/>
      <w:r w:rsidRPr="006F1BEF">
        <w:t xml:space="preserve"> due for each reporting period. </w:t>
      </w:r>
      <w:r w:rsidRPr="006F1BEF">
        <w:rPr>
          <w:b/>
          <w:bCs/>
        </w:rPr>
        <w:t>This table is used to determine whether all required fields of the overall assessment report have been submitted for a reporting period.</w:t>
      </w:r>
    </w:p>
    <w:p w14:paraId="6ABE0F7D" w14:textId="5FD25907" w:rsidR="00AA2CF1" w:rsidRDefault="0023209D" w:rsidP="00AA2CF1">
      <w:r>
        <w:rPr>
          <w:noProof/>
        </w:rPr>
        <w:drawing>
          <wp:inline distT="0" distB="0" distL="0" distR="0" wp14:anchorId="23AE4127" wp14:editId="271DBEDD">
            <wp:extent cx="5943600" cy="1808480"/>
            <wp:effectExtent l="0" t="0" r="0" b="1270"/>
            <wp:docPr id="1352395746" name="Picture 13523957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95746" name="Picture 1" descr="A screenshot of a computer&#10;&#10;Description automatically generated"/>
                    <pic:cNvPicPr/>
                  </pic:nvPicPr>
                  <pic:blipFill>
                    <a:blip r:embed="rId19"/>
                    <a:stretch>
                      <a:fillRect/>
                    </a:stretch>
                  </pic:blipFill>
                  <pic:spPr>
                    <a:xfrm>
                      <a:off x="0" y="0"/>
                      <a:ext cx="5943600" cy="1808480"/>
                    </a:xfrm>
                    <a:prstGeom prst="rect">
                      <a:avLst/>
                    </a:prstGeom>
                  </pic:spPr>
                </pic:pic>
              </a:graphicData>
            </a:graphic>
          </wp:inline>
        </w:drawing>
      </w:r>
    </w:p>
    <w:p w14:paraId="2EA01550" w14:textId="77777777" w:rsidR="006F1238" w:rsidRDefault="006F1238" w:rsidP="006F1238">
      <w:r>
        <w:t xml:space="preserve">To </w:t>
      </w:r>
      <w:r w:rsidRPr="006F1BEF">
        <w:t xml:space="preserve">identify which fields of the overall assessment report are complete, pending, and/or not required for a reporting period, refer to the </w:t>
      </w:r>
      <w:r>
        <w:t>legend</w:t>
      </w:r>
      <w:r w:rsidRPr="006F1BEF">
        <w:t xml:space="preserve"> provided.</w:t>
      </w:r>
    </w:p>
    <w:p w14:paraId="7B7ABC8B" w14:textId="0D8C431C" w:rsidR="006F1238" w:rsidRDefault="001A0570" w:rsidP="00AA2CF1">
      <w:r>
        <w:rPr>
          <w:noProof/>
        </w:rPr>
        <w:lastRenderedPageBreak/>
        <w:drawing>
          <wp:inline distT="0" distB="0" distL="0" distR="0" wp14:anchorId="58F74929" wp14:editId="06401AD9">
            <wp:extent cx="5943600" cy="1779905"/>
            <wp:effectExtent l="0" t="0" r="0" b="0"/>
            <wp:docPr id="1168147423" name="Picture 11681474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47423" name="Picture 1" descr="A screenshot of a computer&#10;&#10;Description automatically generated"/>
                    <pic:cNvPicPr/>
                  </pic:nvPicPr>
                  <pic:blipFill>
                    <a:blip r:embed="rId20"/>
                    <a:stretch>
                      <a:fillRect/>
                    </a:stretch>
                  </pic:blipFill>
                  <pic:spPr>
                    <a:xfrm>
                      <a:off x="0" y="0"/>
                      <a:ext cx="5943600" cy="1779905"/>
                    </a:xfrm>
                    <a:prstGeom prst="rect">
                      <a:avLst/>
                    </a:prstGeom>
                  </pic:spPr>
                </pic:pic>
              </a:graphicData>
            </a:graphic>
          </wp:inline>
        </w:drawing>
      </w:r>
    </w:p>
    <w:p w14:paraId="7A17B40D" w14:textId="77777777" w:rsidR="00DD47AB" w:rsidRDefault="00DD47AB" w:rsidP="00DD47AB">
      <w:r>
        <w:t xml:space="preserve">To </w:t>
      </w:r>
      <w:r w:rsidRPr="006F1BEF">
        <w:t>view a single reporting period, use the filters at the top of the page.</w:t>
      </w:r>
    </w:p>
    <w:p w14:paraId="2F7D6EFD" w14:textId="1CA323C1" w:rsidR="00DD47AB" w:rsidRDefault="00341EFA" w:rsidP="00AA2CF1">
      <w:r>
        <w:rPr>
          <w:noProof/>
        </w:rPr>
        <w:drawing>
          <wp:inline distT="0" distB="0" distL="0" distR="0" wp14:anchorId="399F7250" wp14:editId="22180781">
            <wp:extent cx="5943600" cy="1795780"/>
            <wp:effectExtent l="0" t="0" r="0" b="0"/>
            <wp:docPr id="728272220" name="Picture 7282722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72220" name="Picture 1" descr="A screenshot of a computer&#10;&#10;Description automatically generated"/>
                    <pic:cNvPicPr/>
                  </pic:nvPicPr>
                  <pic:blipFill>
                    <a:blip r:embed="rId21"/>
                    <a:stretch>
                      <a:fillRect/>
                    </a:stretch>
                  </pic:blipFill>
                  <pic:spPr>
                    <a:xfrm>
                      <a:off x="0" y="0"/>
                      <a:ext cx="5943600" cy="1795780"/>
                    </a:xfrm>
                    <a:prstGeom prst="rect">
                      <a:avLst/>
                    </a:prstGeom>
                  </pic:spPr>
                </pic:pic>
              </a:graphicData>
            </a:graphic>
          </wp:inline>
        </w:drawing>
      </w:r>
    </w:p>
    <w:p w14:paraId="01842C72" w14:textId="77777777" w:rsidR="003B66E6" w:rsidRDefault="003B66E6" w:rsidP="003B66E6">
      <w:r>
        <w:t xml:space="preserve">If a field for a reporting period is marked as incomplete (i.e., shows the red circle), use the next tab, Results Details, to identify exactly which outcome(s) are missing to have this field completed. If there are green circles across all fields, or the “Not Required” yellow dash, for a reporting period, then all required fields have been submitted. </w:t>
      </w:r>
    </w:p>
    <w:p w14:paraId="79B6EC15" w14:textId="77777777" w:rsidR="00FD09F8" w:rsidRDefault="00FD09F8" w:rsidP="00FD09F8">
      <w:r w:rsidRPr="009A1BBB">
        <w:rPr>
          <w:b/>
          <w:bCs/>
          <w:color w:val="FF0000"/>
        </w:rPr>
        <w:t>NOTE:</w:t>
      </w:r>
      <w:r w:rsidRPr="009A1BBB">
        <w:rPr>
          <w:color w:val="FF0000"/>
        </w:rPr>
        <w:t xml:space="preserve"> </w:t>
      </w:r>
      <w:r>
        <w:t>The green circles only indicate required fields have been submitted. The quality of the data submitted will still be reviewed by the Institutional Effectiveness team and the program/department/unit may be contacted to address feedback.</w:t>
      </w:r>
    </w:p>
    <w:p w14:paraId="1B62E487" w14:textId="39CD4CD1" w:rsidR="00C51D9A" w:rsidRDefault="00961EBB" w:rsidP="00961EBB">
      <w:pPr>
        <w:pStyle w:val="Heading2"/>
      </w:pPr>
      <w:bookmarkStart w:id="10" w:name="_Toc145081112"/>
      <w:r>
        <w:t>Results Details</w:t>
      </w:r>
      <w:bookmarkEnd w:id="10"/>
    </w:p>
    <w:p w14:paraId="355932BC" w14:textId="63B612EB" w:rsidR="008D1487" w:rsidRDefault="008D1487" w:rsidP="008D1487">
      <w:pPr>
        <w:rPr>
          <w:b/>
          <w:bCs/>
        </w:rPr>
      </w:pPr>
      <w:r w:rsidRPr="00716E3A">
        <w:t>The Re</w:t>
      </w:r>
      <w:r>
        <w:t>sults Details</w:t>
      </w:r>
      <w:r w:rsidRPr="00777118">
        <w:t xml:space="preserve"> tab </w:t>
      </w:r>
      <w:r>
        <w:t xml:space="preserve">displays information on submitted, pending, and/or not required fields per reporting period AND per outcome of the assessment report (i.e., it indicates which fields are submitted, pending, and/or not required for </w:t>
      </w:r>
      <w:r w:rsidRPr="004D5F7F">
        <w:rPr>
          <w:i/>
          <w:iCs/>
        </w:rPr>
        <w:t>each</w:t>
      </w:r>
      <w:r>
        <w:t xml:space="preserve"> outcome within the report). </w:t>
      </w:r>
      <w:r w:rsidRPr="005465BB">
        <w:rPr>
          <w:b/>
          <w:bCs/>
        </w:rPr>
        <w:t>This table is used to determine which field</w:t>
      </w:r>
      <w:r w:rsidR="00B9081F">
        <w:rPr>
          <w:b/>
          <w:bCs/>
        </w:rPr>
        <w:t>(</w:t>
      </w:r>
      <w:r w:rsidRPr="005465BB">
        <w:rPr>
          <w:b/>
          <w:bCs/>
        </w:rPr>
        <w:t>s</w:t>
      </w:r>
      <w:r w:rsidR="00B9081F">
        <w:rPr>
          <w:b/>
          <w:bCs/>
        </w:rPr>
        <w:t>)</w:t>
      </w:r>
      <w:r w:rsidRPr="005465BB">
        <w:rPr>
          <w:b/>
          <w:bCs/>
        </w:rPr>
        <w:t xml:space="preserve"> of a particular outcome are missing. </w:t>
      </w:r>
    </w:p>
    <w:p w14:paraId="589DB54F" w14:textId="502B7C41" w:rsidR="007973C9" w:rsidRDefault="007973C9" w:rsidP="008D1487">
      <w:pPr>
        <w:rPr>
          <w:b/>
          <w:bCs/>
        </w:rPr>
      </w:pPr>
      <w:r>
        <w:rPr>
          <w:noProof/>
        </w:rPr>
        <w:lastRenderedPageBreak/>
        <w:drawing>
          <wp:inline distT="0" distB="0" distL="0" distR="0" wp14:anchorId="2F4AB297" wp14:editId="5ABC5A8C">
            <wp:extent cx="5943600" cy="2102485"/>
            <wp:effectExtent l="0" t="0" r="0" b="0"/>
            <wp:docPr id="182609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9243" name="Picture 1" descr="A screenshot of a computer&#10;&#10;Description automatically generated"/>
                    <pic:cNvPicPr/>
                  </pic:nvPicPr>
                  <pic:blipFill>
                    <a:blip r:embed="rId22"/>
                    <a:stretch>
                      <a:fillRect/>
                    </a:stretch>
                  </pic:blipFill>
                  <pic:spPr>
                    <a:xfrm>
                      <a:off x="0" y="0"/>
                      <a:ext cx="5943600" cy="2102485"/>
                    </a:xfrm>
                    <a:prstGeom prst="rect">
                      <a:avLst/>
                    </a:prstGeom>
                  </pic:spPr>
                </pic:pic>
              </a:graphicData>
            </a:graphic>
          </wp:inline>
        </w:drawing>
      </w:r>
    </w:p>
    <w:p w14:paraId="2872A9C0" w14:textId="6E664C2F" w:rsidR="0011278A" w:rsidRDefault="0011278A" w:rsidP="0011278A">
      <w:r>
        <w:t>Use the Reporting Period filter to look at a single reporting period.</w:t>
      </w:r>
    </w:p>
    <w:p w14:paraId="0CC3D0EB" w14:textId="59E2DBB6" w:rsidR="00286731" w:rsidRDefault="00C73D8C" w:rsidP="0011278A">
      <w:r>
        <w:rPr>
          <w:noProof/>
        </w:rPr>
        <w:drawing>
          <wp:inline distT="0" distB="0" distL="0" distR="0" wp14:anchorId="6F13C56F" wp14:editId="5F4CCD4D">
            <wp:extent cx="5943600" cy="2143125"/>
            <wp:effectExtent l="0" t="0" r="0" b="9525"/>
            <wp:docPr id="13765044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04430" name="Picture 1" descr="A screenshot of a computer&#10;&#10;Description automatically generated"/>
                    <pic:cNvPicPr/>
                  </pic:nvPicPr>
                  <pic:blipFill>
                    <a:blip r:embed="rId23"/>
                    <a:stretch>
                      <a:fillRect/>
                    </a:stretch>
                  </pic:blipFill>
                  <pic:spPr>
                    <a:xfrm>
                      <a:off x="0" y="0"/>
                      <a:ext cx="5943600" cy="2143125"/>
                    </a:xfrm>
                    <a:prstGeom prst="rect">
                      <a:avLst/>
                    </a:prstGeom>
                  </pic:spPr>
                </pic:pic>
              </a:graphicData>
            </a:graphic>
          </wp:inline>
        </w:drawing>
      </w:r>
    </w:p>
    <w:p w14:paraId="2917262B" w14:textId="15FE64E0" w:rsidR="001A4D06" w:rsidRDefault="001A4D06" w:rsidP="001A4D06">
      <w:pPr>
        <w:pStyle w:val="Heading2"/>
      </w:pPr>
      <w:bookmarkStart w:id="11" w:name="_Toc145081113"/>
      <w:r>
        <w:t>MAP Scores</w:t>
      </w:r>
      <w:bookmarkEnd w:id="11"/>
    </w:p>
    <w:p w14:paraId="7193525E" w14:textId="77777777" w:rsidR="00F57BE3" w:rsidRDefault="00F57BE3" w:rsidP="00F57BE3">
      <w:r>
        <w:t xml:space="preserve">The Metric of Assessment Performance (MAP) is the tool/rubric the Institutional Effectiveness team utilizes to evaluate assessment reports. This tab provides scores earned per component of the MAP, including a visual trend analysis, and access to the feedback provided by the reviewer. </w:t>
      </w:r>
    </w:p>
    <w:p w14:paraId="0566A258" w14:textId="1D1213E6" w:rsidR="001A4D06" w:rsidRDefault="00D90784" w:rsidP="001A4D06">
      <w:r>
        <w:rPr>
          <w:noProof/>
        </w:rPr>
        <w:drawing>
          <wp:inline distT="0" distB="0" distL="0" distR="0" wp14:anchorId="59922F07" wp14:editId="409FF255">
            <wp:extent cx="5943600" cy="2143760"/>
            <wp:effectExtent l="0" t="0" r="0" b="8890"/>
            <wp:docPr id="491928433" name="Picture 4919284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28433" name="Picture 1" descr="A screenshot of a computer&#10;&#10;Description automatically generated"/>
                    <pic:cNvPicPr/>
                  </pic:nvPicPr>
                  <pic:blipFill>
                    <a:blip r:embed="rId24"/>
                    <a:stretch>
                      <a:fillRect/>
                    </a:stretch>
                  </pic:blipFill>
                  <pic:spPr>
                    <a:xfrm>
                      <a:off x="0" y="0"/>
                      <a:ext cx="5943600" cy="2143760"/>
                    </a:xfrm>
                    <a:prstGeom prst="rect">
                      <a:avLst/>
                    </a:prstGeom>
                  </pic:spPr>
                </pic:pic>
              </a:graphicData>
            </a:graphic>
          </wp:inline>
        </w:drawing>
      </w:r>
    </w:p>
    <w:p w14:paraId="6807845D" w14:textId="77777777" w:rsidR="004300F4" w:rsidRDefault="004300F4" w:rsidP="004300F4">
      <w:pPr>
        <w:pStyle w:val="Heading2"/>
      </w:pPr>
      <w:bookmarkStart w:id="12" w:name="_Toc144216903"/>
      <w:bookmarkStart w:id="13" w:name="_Toc144299695"/>
      <w:bookmarkStart w:id="14" w:name="_Toc145081114"/>
      <w:r>
        <w:lastRenderedPageBreak/>
        <w:t>Right-Side Panel Documents</w:t>
      </w:r>
      <w:bookmarkEnd w:id="12"/>
      <w:bookmarkEnd w:id="13"/>
      <w:bookmarkEnd w:id="14"/>
    </w:p>
    <w:p w14:paraId="686D66D5" w14:textId="5053E54C" w:rsidR="00D5651A" w:rsidRDefault="00D5651A" w:rsidP="00D5651A">
      <w:r>
        <w:t xml:space="preserve">The right-side panel of the </w:t>
      </w:r>
      <w:proofErr w:type="gramStart"/>
      <w:r>
        <w:t>Home</w:t>
      </w:r>
      <w:proofErr w:type="gramEnd"/>
      <w:r>
        <w:t xml:space="preserve"> screen contains links to </w:t>
      </w:r>
      <w:r w:rsidR="0049087D">
        <w:t>four</w:t>
      </w:r>
      <w:r>
        <w:t xml:space="preserve"> documents:</w:t>
      </w:r>
    </w:p>
    <w:p w14:paraId="36518229" w14:textId="77777777" w:rsidR="00161F1D" w:rsidRDefault="0049087D" w:rsidP="00161F1D">
      <w:pPr>
        <w:pStyle w:val="ListParagraph"/>
        <w:numPr>
          <w:ilvl w:val="0"/>
          <w:numId w:val="1"/>
        </w:numPr>
      </w:pPr>
      <w:r w:rsidRPr="00161F1D">
        <w:rPr>
          <w:i/>
          <w:iCs/>
        </w:rPr>
        <w:t>Course Assessment Plan:</w:t>
      </w:r>
      <w:r>
        <w:t xml:space="preserve"> </w:t>
      </w:r>
      <w:r w:rsidR="00161F1D" w:rsidRPr="00161F1D">
        <w:t xml:space="preserve">Assessment Plan for the course (outcomes and methods only). This report does NOT contain </w:t>
      </w:r>
      <w:proofErr w:type="gramStart"/>
      <w:r w:rsidR="00161F1D" w:rsidRPr="00161F1D">
        <w:t>results</w:t>
      </w:r>
      <w:proofErr w:type="gramEnd"/>
      <w:r w:rsidR="00161F1D" w:rsidRPr="00161F1D">
        <w:t xml:space="preserve">. </w:t>
      </w:r>
      <w:proofErr w:type="gramStart"/>
      <w:r w:rsidR="00161F1D" w:rsidRPr="00161F1D">
        <w:t>Filter</w:t>
      </w:r>
      <w:proofErr w:type="gramEnd"/>
      <w:r w:rsidR="00161F1D" w:rsidRPr="00161F1D">
        <w:t xml:space="preserve"> for Outcome Status is available. </w:t>
      </w:r>
    </w:p>
    <w:p w14:paraId="5728B79E" w14:textId="57E47AE6" w:rsidR="00161F1D" w:rsidRDefault="006A445B" w:rsidP="00161F1D">
      <w:pPr>
        <w:pStyle w:val="ListParagraph"/>
        <w:numPr>
          <w:ilvl w:val="0"/>
          <w:numId w:val="1"/>
        </w:numPr>
      </w:pPr>
      <w:r w:rsidRPr="006A445B">
        <w:rPr>
          <w:i/>
          <w:iCs/>
        </w:rPr>
        <w:t>Course Assessment Report</w:t>
      </w:r>
      <w:r>
        <w:t xml:space="preserve">: </w:t>
      </w:r>
      <w:r w:rsidR="00C31F7C">
        <w:t>Complete assessment report for the course (outcomes, methods, results, improvement actions, etc.). Filters for Outcome Status and Reporting Period are available.</w:t>
      </w:r>
    </w:p>
    <w:p w14:paraId="6257A49D" w14:textId="272CD4F9" w:rsidR="00C31F7C" w:rsidRPr="008F3A42" w:rsidRDefault="000C5A34" w:rsidP="00161F1D">
      <w:pPr>
        <w:pStyle w:val="ListParagraph"/>
        <w:numPr>
          <w:ilvl w:val="0"/>
          <w:numId w:val="1"/>
        </w:numPr>
        <w:rPr>
          <w:i/>
          <w:iCs/>
        </w:rPr>
      </w:pPr>
      <w:r w:rsidRPr="000C5A34">
        <w:rPr>
          <w:i/>
          <w:iCs/>
        </w:rPr>
        <w:t>MAP Rubric</w:t>
      </w:r>
      <w:r>
        <w:t xml:space="preserve">: </w:t>
      </w:r>
      <w:r w:rsidR="008F3A42">
        <w:t>Metric of Assessment Performance (MAP) tool used by the Institutional Effectiveness team to evaluate University Core Curriculum course assessment reports.</w:t>
      </w:r>
    </w:p>
    <w:p w14:paraId="32565802" w14:textId="77777777" w:rsidR="002925CF" w:rsidRPr="002925CF" w:rsidRDefault="00503914" w:rsidP="002925CF">
      <w:pPr>
        <w:pStyle w:val="ListParagraph"/>
        <w:numPr>
          <w:ilvl w:val="0"/>
          <w:numId w:val="1"/>
        </w:numPr>
      </w:pPr>
      <w:r w:rsidRPr="002925CF">
        <w:rPr>
          <w:i/>
          <w:iCs/>
        </w:rPr>
        <w:t>MAP Score Report</w:t>
      </w:r>
      <w:r>
        <w:t xml:space="preserve">: </w:t>
      </w:r>
      <w:r w:rsidR="002925CF" w:rsidRPr="002925CF">
        <w:t xml:space="preserve">Metric of Assessment Performance (MAP) tool with ratings and feedback from the Institutional Effectiveness team. Filter by Review Year is available. </w:t>
      </w:r>
    </w:p>
    <w:p w14:paraId="2F65AD66" w14:textId="3131852E" w:rsidR="0031413D" w:rsidRPr="00503914" w:rsidRDefault="0031413D" w:rsidP="2B538EB6">
      <w:pPr>
        <w:rPr>
          <w:i/>
          <w:iCs/>
        </w:rPr>
      </w:pPr>
    </w:p>
    <w:p w14:paraId="071DDE0E" w14:textId="44973EF1" w:rsidR="0031413D" w:rsidRDefault="0031413D" w:rsidP="0031413D">
      <w:pPr>
        <w:pStyle w:val="Heading1"/>
      </w:pPr>
      <w:bookmarkStart w:id="15" w:name="_Toc145081115"/>
      <w:r>
        <w:t xml:space="preserve">Section 5: </w:t>
      </w:r>
      <w:r w:rsidR="00952589">
        <w:t>Course</w:t>
      </w:r>
      <w:r>
        <w:t xml:space="preserve"> Information</w:t>
      </w:r>
      <w:bookmarkEnd w:id="15"/>
    </w:p>
    <w:p w14:paraId="6BBF314F" w14:textId="2104CE2A" w:rsidR="00952589" w:rsidRDefault="00952589" w:rsidP="00952589">
      <w:pPr>
        <w:rPr>
          <w:rFonts w:ascii="Calibri" w:eastAsia="Calibri" w:hAnsi="Calibri" w:cs="Calibri"/>
          <w:color w:val="000000" w:themeColor="text1"/>
        </w:rPr>
      </w:pPr>
      <w:r>
        <w:rPr>
          <w:rFonts w:ascii="Calibri" w:eastAsia="Calibri" w:hAnsi="Calibri" w:cs="Calibri"/>
          <w:color w:val="000000" w:themeColor="text1"/>
        </w:rPr>
        <w:t xml:space="preserve">To view Course Information, click on the hamburger menu icon at the top left of the page. </w:t>
      </w:r>
    </w:p>
    <w:p w14:paraId="2DDE8946" w14:textId="4B5D696B" w:rsidR="0031413D" w:rsidRDefault="0058102A" w:rsidP="0031413D">
      <w:r>
        <w:rPr>
          <w:noProof/>
        </w:rPr>
        <w:drawing>
          <wp:inline distT="0" distB="0" distL="0" distR="0" wp14:anchorId="59A21A71" wp14:editId="66EB8937">
            <wp:extent cx="5943600" cy="2124710"/>
            <wp:effectExtent l="0" t="0" r="0" b="8890"/>
            <wp:docPr id="1083835199" name="Picture 10838351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35199" name="Picture 1" descr="A screenshot of a computer&#10;&#10;Description automatically generated"/>
                    <pic:cNvPicPr/>
                  </pic:nvPicPr>
                  <pic:blipFill>
                    <a:blip r:embed="rId25"/>
                    <a:stretch>
                      <a:fillRect/>
                    </a:stretch>
                  </pic:blipFill>
                  <pic:spPr>
                    <a:xfrm>
                      <a:off x="0" y="0"/>
                      <a:ext cx="5943600" cy="2124710"/>
                    </a:xfrm>
                    <a:prstGeom prst="rect">
                      <a:avLst/>
                    </a:prstGeom>
                  </pic:spPr>
                </pic:pic>
              </a:graphicData>
            </a:graphic>
          </wp:inline>
        </w:drawing>
      </w:r>
    </w:p>
    <w:p w14:paraId="0C571875" w14:textId="00623E58" w:rsidR="00BB7F04" w:rsidRDefault="00BB7F04" w:rsidP="00BB7F04">
      <w:pPr>
        <w:rPr>
          <w:rFonts w:ascii="Calibri" w:eastAsia="Calibri" w:hAnsi="Calibri" w:cs="Calibri"/>
          <w:color w:val="000000" w:themeColor="text1"/>
        </w:rPr>
      </w:pPr>
      <w:r>
        <w:rPr>
          <w:rFonts w:ascii="Calibri" w:eastAsia="Calibri" w:hAnsi="Calibri" w:cs="Calibri"/>
          <w:color w:val="000000" w:themeColor="text1"/>
        </w:rPr>
        <w:t xml:space="preserve">The Course Information section is comprised of two sub tabs: </w:t>
      </w:r>
      <w:r w:rsidR="00ED5611">
        <w:rPr>
          <w:rFonts w:ascii="Calibri" w:eastAsia="Calibri" w:hAnsi="Calibri" w:cs="Calibri"/>
          <w:color w:val="000000" w:themeColor="text1"/>
        </w:rPr>
        <w:t>Course</w:t>
      </w:r>
      <w:r>
        <w:rPr>
          <w:rFonts w:ascii="Calibri" w:eastAsia="Calibri" w:hAnsi="Calibri" w:cs="Calibri"/>
          <w:color w:val="000000" w:themeColor="text1"/>
        </w:rPr>
        <w:t xml:space="preserve"> Information and Personnel. </w:t>
      </w:r>
    </w:p>
    <w:p w14:paraId="6DA9041E" w14:textId="05DE0E21" w:rsidR="00876A29" w:rsidRDefault="00876A29" w:rsidP="00BB7F04">
      <w:pPr>
        <w:rPr>
          <w:rFonts w:ascii="Calibri" w:eastAsia="Calibri" w:hAnsi="Calibri" w:cs="Calibri"/>
          <w:color w:val="000000" w:themeColor="text1"/>
        </w:rPr>
      </w:pPr>
      <w:r>
        <w:rPr>
          <w:noProof/>
        </w:rPr>
        <w:drawing>
          <wp:inline distT="0" distB="0" distL="0" distR="0" wp14:anchorId="32D0B5EC" wp14:editId="39436E18">
            <wp:extent cx="5943600" cy="2085340"/>
            <wp:effectExtent l="0" t="0" r="0" b="0"/>
            <wp:docPr id="1573301257" name="Picture 15733012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01257" name="Picture 1" descr="A screenshot of a computer&#10;&#10;Description automatically generated"/>
                    <pic:cNvPicPr/>
                  </pic:nvPicPr>
                  <pic:blipFill>
                    <a:blip r:embed="rId26"/>
                    <a:stretch>
                      <a:fillRect/>
                    </a:stretch>
                  </pic:blipFill>
                  <pic:spPr>
                    <a:xfrm>
                      <a:off x="0" y="0"/>
                      <a:ext cx="5943600" cy="2085340"/>
                    </a:xfrm>
                    <a:prstGeom prst="rect">
                      <a:avLst/>
                    </a:prstGeom>
                  </pic:spPr>
                </pic:pic>
              </a:graphicData>
            </a:graphic>
          </wp:inline>
        </w:drawing>
      </w:r>
    </w:p>
    <w:p w14:paraId="4DC41AB8" w14:textId="074CF967" w:rsidR="00E020C1" w:rsidRDefault="00E020C1" w:rsidP="00E020C1">
      <w:pPr>
        <w:pStyle w:val="Heading2"/>
        <w:rPr>
          <w:rFonts w:eastAsia="Calibri"/>
        </w:rPr>
      </w:pPr>
      <w:bookmarkStart w:id="16" w:name="_Toc145081116"/>
      <w:r>
        <w:rPr>
          <w:rFonts w:eastAsia="Calibri"/>
        </w:rPr>
        <w:lastRenderedPageBreak/>
        <w:t>Course Information</w:t>
      </w:r>
      <w:bookmarkEnd w:id="16"/>
    </w:p>
    <w:p w14:paraId="763494D0" w14:textId="6A925271" w:rsidR="004C79D0" w:rsidRDefault="004C79D0" w:rsidP="004C79D0">
      <w:pPr>
        <w:rPr>
          <w:rFonts w:ascii="Calibri" w:eastAsia="Calibri" w:hAnsi="Calibri" w:cs="Calibri"/>
          <w:color w:val="000000" w:themeColor="text1"/>
        </w:rPr>
      </w:pPr>
      <w:r w:rsidRPr="04D12B01">
        <w:rPr>
          <w:rFonts w:ascii="Calibri" w:eastAsia="Calibri" w:hAnsi="Calibri" w:cs="Calibri"/>
          <w:color w:val="000000" w:themeColor="text1"/>
        </w:rPr>
        <w:t xml:space="preserve">The </w:t>
      </w:r>
      <w:r>
        <w:rPr>
          <w:rFonts w:ascii="Calibri" w:eastAsia="Calibri" w:hAnsi="Calibri" w:cs="Calibri"/>
          <w:color w:val="000000" w:themeColor="text1"/>
        </w:rPr>
        <w:t>Course</w:t>
      </w:r>
      <w:r w:rsidRPr="04D12B01">
        <w:rPr>
          <w:rFonts w:ascii="Calibri" w:eastAsia="Calibri" w:hAnsi="Calibri" w:cs="Calibri"/>
          <w:color w:val="000000" w:themeColor="text1"/>
        </w:rPr>
        <w:t xml:space="preserve"> </w:t>
      </w:r>
      <w:r>
        <w:rPr>
          <w:rFonts w:ascii="Calibri" w:eastAsia="Calibri" w:hAnsi="Calibri" w:cs="Calibri"/>
          <w:color w:val="000000" w:themeColor="text1"/>
        </w:rPr>
        <w:t>I</w:t>
      </w:r>
      <w:r w:rsidRPr="04D12B01">
        <w:rPr>
          <w:rFonts w:ascii="Calibri" w:eastAsia="Calibri" w:hAnsi="Calibri" w:cs="Calibri"/>
          <w:color w:val="000000" w:themeColor="text1"/>
        </w:rPr>
        <w:t xml:space="preserve">nformation sub tab will display </w:t>
      </w:r>
      <w:r>
        <w:rPr>
          <w:rFonts w:ascii="Calibri" w:eastAsia="Calibri" w:hAnsi="Calibri" w:cs="Calibri"/>
          <w:color w:val="000000" w:themeColor="text1"/>
        </w:rPr>
        <w:t xml:space="preserve">the </w:t>
      </w:r>
      <w:r w:rsidR="003D170C">
        <w:rPr>
          <w:rFonts w:ascii="Calibri" w:eastAsia="Calibri" w:hAnsi="Calibri" w:cs="Calibri"/>
          <w:color w:val="000000" w:themeColor="text1"/>
        </w:rPr>
        <w:t xml:space="preserve">UCC category, </w:t>
      </w:r>
      <w:r w:rsidR="0067522C">
        <w:rPr>
          <w:rFonts w:ascii="Calibri" w:eastAsia="Calibri" w:hAnsi="Calibri" w:cs="Calibri"/>
          <w:color w:val="000000" w:themeColor="text1"/>
        </w:rPr>
        <w:t xml:space="preserve">category description, designation(s), and department affiliation. </w:t>
      </w:r>
    </w:p>
    <w:p w14:paraId="582B8D96" w14:textId="50182CB4" w:rsidR="00B81B80" w:rsidRDefault="001F1392" w:rsidP="2B538EB6">
      <w:pPr>
        <w:rPr>
          <w:rFonts w:ascii="Calibri" w:eastAsia="Calibri" w:hAnsi="Calibri" w:cs="Calibri"/>
          <w:color w:val="000000" w:themeColor="text1"/>
        </w:rPr>
      </w:pPr>
      <w:r>
        <w:rPr>
          <w:noProof/>
        </w:rPr>
        <w:drawing>
          <wp:inline distT="0" distB="0" distL="0" distR="0" wp14:anchorId="3F16EA7F" wp14:editId="7D663BFD">
            <wp:extent cx="5943600" cy="3139440"/>
            <wp:effectExtent l="0" t="0" r="0" b="3810"/>
            <wp:docPr id="1451052769" name="Picture 14510527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052769"/>
                    <pic:cNvPicPr/>
                  </pic:nvPicPr>
                  <pic:blipFill>
                    <a:blip r:embed="rId27">
                      <a:extLst>
                        <a:ext uri="{28A0092B-C50C-407E-A947-70E740481C1C}">
                          <a14:useLocalDpi xmlns:a14="http://schemas.microsoft.com/office/drawing/2010/main" val="0"/>
                        </a:ext>
                      </a:extLst>
                    </a:blip>
                    <a:stretch>
                      <a:fillRect/>
                    </a:stretch>
                  </pic:blipFill>
                  <pic:spPr>
                    <a:xfrm>
                      <a:off x="0" y="0"/>
                      <a:ext cx="5943600" cy="3139440"/>
                    </a:xfrm>
                    <a:prstGeom prst="rect">
                      <a:avLst/>
                    </a:prstGeom>
                  </pic:spPr>
                </pic:pic>
              </a:graphicData>
            </a:graphic>
          </wp:inline>
        </w:drawing>
      </w:r>
    </w:p>
    <w:p w14:paraId="7B5D327F" w14:textId="521C5295" w:rsidR="00B81B80" w:rsidRDefault="00B81B80" w:rsidP="00B81B80">
      <w:pPr>
        <w:rPr>
          <w:rFonts w:ascii="Calibri" w:eastAsia="Calibri" w:hAnsi="Calibri" w:cs="Calibri"/>
          <w:color w:val="000000" w:themeColor="text1"/>
        </w:rPr>
      </w:pPr>
      <w:r w:rsidRPr="2B538EB6">
        <w:rPr>
          <w:rFonts w:ascii="Calibri" w:eastAsia="Calibri" w:hAnsi="Calibri" w:cs="Calibri"/>
          <w:color w:val="000000" w:themeColor="text1"/>
        </w:rPr>
        <w:t xml:space="preserve">This is a read-only section. If changes are needed, please email us at </w:t>
      </w:r>
      <w:hyperlink r:id="rId28">
        <w:r w:rsidRPr="2B538EB6">
          <w:rPr>
            <w:rStyle w:val="Hyperlink"/>
            <w:rFonts w:ascii="Calibri" w:eastAsia="Calibri" w:hAnsi="Calibri" w:cs="Calibri"/>
          </w:rPr>
          <w:t>assess@fiu.edu</w:t>
        </w:r>
      </w:hyperlink>
      <w:r w:rsidRPr="2B538EB6">
        <w:rPr>
          <w:rFonts w:ascii="Calibri" w:eastAsia="Calibri" w:hAnsi="Calibri" w:cs="Calibri"/>
          <w:color w:val="000000" w:themeColor="text1"/>
        </w:rPr>
        <w:t>.</w:t>
      </w:r>
    </w:p>
    <w:p w14:paraId="329F009D" w14:textId="77F3C7CF" w:rsidR="2B538EB6" w:rsidRDefault="2B538EB6" w:rsidP="2B538EB6">
      <w:pPr>
        <w:pStyle w:val="Heading2"/>
        <w:rPr>
          <w:rFonts w:eastAsia="Calibri"/>
        </w:rPr>
      </w:pPr>
    </w:p>
    <w:p w14:paraId="38C2CB3D" w14:textId="49CCF229" w:rsidR="2B538EB6" w:rsidRDefault="2B538EB6" w:rsidP="2B538EB6">
      <w:pPr>
        <w:pStyle w:val="Heading2"/>
        <w:rPr>
          <w:rFonts w:eastAsia="Calibri"/>
        </w:rPr>
      </w:pPr>
    </w:p>
    <w:p w14:paraId="5F2F340E" w14:textId="38007B19" w:rsidR="2B538EB6" w:rsidRDefault="2B538EB6" w:rsidP="2B538EB6">
      <w:pPr>
        <w:pStyle w:val="Heading2"/>
        <w:rPr>
          <w:rFonts w:eastAsia="Calibri"/>
        </w:rPr>
      </w:pPr>
    </w:p>
    <w:p w14:paraId="459623DD" w14:textId="53C92E09" w:rsidR="00B81B80" w:rsidRDefault="00B81B80" w:rsidP="00B81B80">
      <w:pPr>
        <w:pStyle w:val="Heading2"/>
        <w:rPr>
          <w:rFonts w:eastAsia="Calibri"/>
        </w:rPr>
      </w:pPr>
      <w:bookmarkStart w:id="17" w:name="_Toc145081117"/>
      <w:r>
        <w:rPr>
          <w:rFonts w:eastAsia="Calibri"/>
        </w:rPr>
        <w:t>Personnel</w:t>
      </w:r>
      <w:bookmarkEnd w:id="17"/>
    </w:p>
    <w:p w14:paraId="40787DEC" w14:textId="2D926929" w:rsidR="007E0C87" w:rsidRDefault="007E0C87" w:rsidP="007E0C87">
      <w:pPr>
        <w:rPr>
          <w:rFonts w:ascii="Calibri" w:eastAsia="Calibri" w:hAnsi="Calibri" w:cs="Calibri"/>
          <w:color w:val="000000" w:themeColor="text1"/>
        </w:rPr>
      </w:pPr>
      <w:r>
        <w:rPr>
          <w:rFonts w:ascii="Calibri" w:eastAsia="Calibri" w:hAnsi="Calibri" w:cs="Calibri"/>
          <w:color w:val="000000" w:themeColor="text1"/>
        </w:rPr>
        <w:t xml:space="preserve">The Personnel sub tab will display all individuals who have access to the report, along with their corresponding role. </w:t>
      </w:r>
      <w:r w:rsidR="00114259">
        <w:rPr>
          <w:rFonts w:ascii="Calibri" w:eastAsia="Calibri" w:hAnsi="Calibri" w:cs="Calibri"/>
          <w:color w:val="000000" w:themeColor="text1"/>
        </w:rPr>
        <w:t>This is a read-only section. Follow the instructions above the table to request new user access and/or to remove a</w:t>
      </w:r>
      <w:r w:rsidR="00380115">
        <w:rPr>
          <w:rFonts w:ascii="Calibri" w:eastAsia="Calibri" w:hAnsi="Calibri" w:cs="Calibri"/>
          <w:color w:val="000000" w:themeColor="text1"/>
        </w:rPr>
        <w:t xml:space="preserve"> current</w:t>
      </w:r>
      <w:r w:rsidR="00114259">
        <w:rPr>
          <w:rFonts w:ascii="Calibri" w:eastAsia="Calibri" w:hAnsi="Calibri" w:cs="Calibri"/>
          <w:color w:val="000000" w:themeColor="text1"/>
        </w:rPr>
        <w:t xml:space="preserve"> user.</w:t>
      </w:r>
    </w:p>
    <w:p w14:paraId="304E7F76" w14:textId="3F900A11" w:rsidR="00B81B80" w:rsidRDefault="00114259" w:rsidP="00B81B80">
      <w:r>
        <w:rPr>
          <w:noProof/>
        </w:rPr>
        <w:lastRenderedPageBreak/>
        <w:drawing>
          <wp:inline distT="0" distB="0" distL="0" distR="0" wp14:anchorId="13DF0386" wp14:editId="4313352E">
            <wp:extent cx="5943600" cy="2432050"/>
            <wp:effectExtent l="0" t="0" r="0" b="6350"/>
            <wp:docPr id="14764795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79539" name="Picture 1" descr="A screenshot of a computer&#10;&#10;Description automatically generated"/>
                    <pic:cNvPicPr/>
                  </pic:nvPicPr>
                  <pic:blipFill>
                    <a:blip r:embed="rId29"/>
                    <a:stretch>
                      <a:fillRect/>
                    </a:stretch>
                  </pic:blipFill>
                  <pic:spPr>
                    <a:xfrm>
                      <a:off x="0" y="0"/>
                      <a:ext cx="5943600" cy="2432050"/>
                    </a:xfrm>
                    <a:prstGeom prst="rect">
                      <a:avLst/>
                    </a:prstGeom>
                  </pic:spPr>
                </pic:pic>
              </a:graphicData>
            </a:graphic>
          </wp:inline>
        </w:drawing>
      </w:r>
    </w:p>
    <w:p w14:paraId="6E6FBC09" w14:textId="77777777" w:rsidR="005F7070" w:rsidRDefault="005F7070">
      <w:pPr>
        <w:rPr>
          <w:rFonts w:asciiTheme="majorHAnsi" w:eastAsia="Calibri" w:hAnsiTheme="majorHAnsi" w:cstheme="majorBidi"/>
          <w:color w:val="2F5496" w:themeColor="accent1" w:themeShade="BF"/>
          <w:sz w:val="32"/>
          <w:szCs w:val="32"/>
        </w:rPr>
      </w:pPr>
      <w:r>
        <w:rPr>
          <w:rFonts w:eastAsia="Calibri"/>
        </w:rPr>
        <w:br w:type="page"/>
      </w:r>
    </w:p>
    <w:p w14:paraId="74A2A1D4" w14:textId="63A28FB3" w:rsidR="00294BF7" w:rsidRDefault="000E099B" w:rsidP="000E099B">
      <w:pPr>
        <w:pStyle w:val="Heading1"/>
        <w:rPr>
          <w:rFonts w:eastAsia="Calibri"/>
        </w:rPr>
      </w:pPr>
      <w:bookmarkStart w:id="18" w:name="_Toc145081118"/>
      <w:r>
        <w:rPr>
          <w:rFonts w:eastAsia="Calibri"/>
        </w:rPr>
        <w:lastRenderedPageBreak/>
        <w:t>Section 6: Course Assessment</w:t>
      </w:r>
      <w:bookmarkEnd w:id="18"/>
    </w:p>
    <w:p w14:paraId="579D71EE" w14:textId="46C02432" w:rsidR="008D7295" w:rsidRDefault="008D7295" w:rsidP="008D7295">
      <w:pPr>
        <w:rPr>
          <w:rFonts w:ascii="Calibri" w:eastAsia="Calibri" w:hAnsi="Calibri" w:cs="Calibri"/>
          <w:b/>
          <w:bCs/>
          <w:color w:val="FF0000"/>
        </w:rPr>
      </w:pPr>
      <w:r>
        <w:rPr>
          <w:rFonts w:ascii="Calibri" w:eastAsia="Calibri" w:hAnsi="Calibri" w:cs="Calibri"/>
          <w:color w:val="000000" w:themeColor="text1"/>
        </w:rPr>
        <w:t xml:space="preserve">To view Course Assessment, click on the hamburger menu icon at the top left of the page. </w:t>
      </w:r>
      <w:r w:rsidRPr="006E5EE6">
        <w:rPr>
          <w:rFonts w:ascii="Calibri" w:eastAsia="Calibri" w:hAnsi="Calibri" w:cs="Calibri"/>
          <w:b/>
          <w:bCs/>
          <w:color w:val="FF0000"/>
        </w:rPr>
        <w:t xml:space="preserve">This is the </w:t>
      </w:r>
      <w:r w:rsidR="008C2923">
        <w:rPr>
          <w:rFonts w:ascii="Calibri" w:eastAsia="Calibri" w:hAnsi="Calibri" w:cs="Calibri"/>
          <w:b/>
          <w:bCs/>
          <w:color w:val="FF0000"/>
        </w:rPr>
        <w:t>section</w:t>
      </w:r>
      <w:r w:rsidRPr="006E5EE6">
        <w:rPr>
          <w:rFonts w:ascii="Calibri" w:eastAsia="Calibri" w:hAnsi="Calibri" w:cs="Calibri"/>
          <w:b/>
          <w:bCs/>
          <w:color w:val="FF0000"/>
        </w:rPr>
        <w:t xml:space="preserve"> used to enter data. </w:t>
      </w:r>
    </w:p>
    <w:p w14:paraId="3CD9BE01" w14:textId="0D289625" w:rsidR="008C2923" w:rsidRDefault="00563396" w:rsidP="008D7295">
      <w:pPr>
        <w:rPr>
          <w:rFonts w:ascii="Calibri" w:eastAsia="Calibri" w:hAnsi="Calibri" w:cs="Calibri"/>
          <w:b/>
          <w:bCs/>
          <w:color w:val="FF0000"/>
        </w:rPr>
      </w:pPr>
      <w:r>
        <w:rPr>
          <w:noProof/>
        </w:rPr>
        <mc:AlternateContent>
          <mc:Choice Requires="wps">
            <w:drawing>
              <wp:anchor distT="0" distB="0" distL="114300" distR="114300" simplePos="0" relativeHeight="251659264" behindDoc="0" locked="0" layoutInCell="1" allowOverlap="1" wp14:anchorId="6914CE86" wp14:editId="3E797017">
                <wp:simplePos x="0" y="0"/>
                <wp:positionH relativeFrom="column">
                  <wp:posOffset>222250</wp:posOffset>
                </wp:positionH>
                <wp:positionV relativeFrom="paragraph">
                  <wp:posOffset>415621</wp:posOffset>
                </wp:positionV>
                <wp:extent cx="333954" cy="262393"/>
                <wp:effectExtent l="57150" t="38100" r="66675" b="118745"/>
                <wp:wrapNone/>
                <wp:docPr id="871719288" name="Straight Arrow Connector 1"/>
                <wp:cNvGraphicFramePr/>
                <a:graphic xmlns:a="http://schemas.openxmlformats.org/drawingml/2006/main">
                  <a:graphicData uri="http://schemas.microsoft.com/office/word/2010/wordprocessingShape">
                    <wps:wsp>
                      <wps:cNvCnPr/>
                      <wps:spPr>
                        <a:xfrm flipH="1" flipV="1">
                          <a:off x="0" y="0"/>
                          <a:ext cx="333954" cy="262393"/>
                        </a:xfrm>
                        <a:prstGeom prst="straightConnector1">
                          <a:avLst/>
                        </a:prstGeom>
                        <a:ln w="12700">
                          <a:solidFill>
                            <a:srgbClr val="FF0000"/>
                          </a:solidFill>
                          <a:tailEnd type="triangle"/>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84E798" id="_x0000_t32" coordsize="21600,21600" o:spt="32" o:oned="t" path="m,l21600,21600e" filled="f">
                <v:path arrowok="t" fillok="f" o:connecttype="none"/>
                <o:lock v:ext="edit" shapetype="t"/>
              </v:shapetype>
              <v:shape id="Straight Arrow Connector 1" o:spid="_x0000_s1026" type="#_x0000_t32" style="position:absolute;margin-left:17.5pt;margin-top:32.75pt;width:26.3pt;height:20.6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" strokecolor="red" strokeweight="1pt">
                <v:stroke endarrow="block" joinstyle="miter"/>
                <v:shadow on="t" color="black" opacity="26214f" origin=",-.5" offset="0,3pt"/>
              </v:shape>
            </w:pict>
          </mc:Fallback>
        </mc:AlternateContent>
      </w:r>
      <w:r>
        <w:rPr>
          <w:noProof/>
        </w:rPr>
        <w:drawing>
          <wp:inline distT="0" distB="0" distL="0" distR="0" wp14:anchorId="5F8AA50F" wp14:editId="70AAA254">
            <wp:extent cx="5943600" cy="2204085"/>
            <wp:effectExtent l="0" t="0" r="0" b="5715"/>
            <wp:docPr id="5670017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01709" name="Picture 1" descr="A screenshot of a computer&#10;&#10;Description automatically generated"/>
                    <pic:cNvPicPr/>
                  </pic:nvPicPr>
                  <pic:blipFill>
                    <a:blip r:embed="rId30"/>
                    <a:stretch>
                      <a:fillRect/>
                    </a:stretch>
                  </pic:blipFill>
                  <pic:spPr>
                    <a:xfrm>
                      <a:off x="0" y="0"/>
                      <a:ext cx="5943600" cy="2204085"/>
                    </a:xfrm>
                    <a:prstGeom prst="rect">
                      <a:avLst/>
                    </a:prstGeom>
                  </pic:spPr>
                </pic:pic>
              </a:graphicData>
            </a:graphic>
          </wp:inline>
        </w:drawing>
      </w:r>
    </w:p>
    <w:p w14:paraId="4956A79F" w14:textId="7F41B605" w:rsidR="0060794A" w:rsidRDefault="0060794A" w:rsidP="0060794A">
      <w:pPr>
        <w:rPr>
          <w:rFonts w:ascii="Calibri" w:eastAsia="Calibri" w:hAnsi="Calibri" w:cs="Calibri"/>
          <w:color w:val="000000" w:themeColor="text1"/>
        </w:rPr>
      </w:pPr>
      <w:r>
        <w:rPr>
          <w:rFonts w:ascii="Calibri" w:eastAsia="Calibri" w:hAnsi="Calibri" w:cs="Calibri"/>
          <w:color w:val="000000" w:themeColor="text1"/>
        </w:rPr>
        <w:t xml:space="preserve">The Course Assessment section is comprised of two sub sections: Plan &amp; Results and Review and Feedback. </w:t>
      </w:r>
    </w:p>
    <w:p w14:paraId="2EA258AC" w14:textId="6DE00073" w:rsidR="0060794A" w:rsidRDefault="00563396" w:rsidP="0060794A">
      <w:pPr>
        <w:rPr>
          <w:rFonts w:ascii="Calibri" w:eastAsia="Calibri" w:hAnsi="Calibri" w:cs="Calibri"/>
          <w:color w:val="000000" w:themeColor="text1"/>
        </w:rPr>
      </w:pPr>
      <w:r>
        <w:rPr>
          <w:noProof/>
        </w:rPr>
        <mc:AlternateContent>
          <mc:Choice Requires="wps">
            <w:drawing>
              <wp:anchor distT="0" distB="0" distL="114300" distR="114300" simplePos="0" relativeHeight="251660288" behindDoc="0" locked="0" layoutInCell="1" allowOverlap="1" wp14:anchorId="457E3383" wp14:editId="1065DCAC">
                <wp:simplePos x="0" y="0"/>
                <wp:positionH relativeFrom="column">
                  <wp:posOffset>15903</wp:posOffset>
                </wp:positionH>
                <wp:positionV relativeFrom="paragraph">
                  <wp:posOffset>984471</wp:posOffset>
                </wp:positionV>
                <wp:extent cx="1280160" cy="659958"/>
                <wp:effectExtent l="0" t="0" r="15240" b="26035"/>
                <wp:wrapNone/>
                <wp:docPr id="1475213407" name="Rectangle 2"/>
                <wp:cNvGraphicFramePr/>
                <a:graphic xmlns:a="http://schemas.openxmlformats.org/drawingml/2006/main">
                  <a:graphicData uri="http://schemas.microsoft.com/office/word/2010/wordprocessingShape">
                    <wps:wsp>
                      <wps:cNvSpPr/>
                      <wps:spPr>
                        <a:xfrm>
                          <a:off x="0" y="0"/>
                          <a:ext cx="1280160" cy="65995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38319" id="Rectangle 2" o:spid="_x0000_s1026" style="position:absolute;margin-left:1.25pt;margin-top:77.5pt;width:100.8pt;height:5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" filled="f" strokecolor="red" strokeweight="1.5pt"/>
            </w:pict>
          </mc:Fallback>
        </mc:AlternateContent>
      </w:r>
      <w:r>
        <w:rPr>
          <w:noProof/>
        </w:rPr>
        <w:drawing>
          <wp:inline distT="0" distB="0" distL="0" distR="0" wp14:anchorId="17177953" wp14:editId="3553465A">
            <wp:extent cx="5943600" cy="2204085"/>
            <wp:effectExtent l="0" t="0" r="0" b="5715"/>
            <wp:docPr id="2403405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40518" name="Picture 1" descr="A screenshot of a computer&#10;&#10;Description automatically generated"/>
                    <pic:cNvPicPr/>
                  </pic:nvPicPr>
                  <pic:blipFill>
                    <a:blip r:embed="rId30"/>
                    <a:stretch>
                      <a:fillRect/>
                    </a:stretch>
                  </pic:blipFill>
                  <pic:spPr>
                    <a:xfrm>
                      <a:off x="0" y="0"/>
                      <a:ext cx="5943600" cy="2204085"/>
                    </a:xfrm>
                    <a:prstGeom prst="rect">
                      <a:avLst/>
                    </a:prstGeom>
                  </pic:spPr>
                </pic:pic>
              </a:graphicData>
            </a:graphic>
          </wp:inline>
        </w:drawing>
      </w:r>
    </w:p>
    <w:p w14:paraId="32BEDE13" w14:textId="6A2D11A1" w:rsidR="008D7295" w:rsidRDefault="00333458" w:rsidP="00333458">
      <w:pPr>
        <w:pStyle w:val="Heading2"/>
        <w:rPr>
          <w:rFonts w:eastAsia="Calibri"/>
        </w:rPr>
      </w:pPr>
      <w:bookmarkStart w:id="19" w:name="_Toc145081119"/>
      <w:r>
        <w:rPr>
          <w:rFonts w:eastAsia="Calibri"/>
        </w:rPr>
        <w:t>Plan &amp; Results</w:t>
      </w:r>
      <w:bookmarkEnd w:id="19"/>
    </w:p>
    <w:p w14:paraId="1E0F42A4" w14:textId="77777777" w:rsidR="00D40613" w:rsidRDefault="00D40613" w:rsidP="00D40613">
      <w:pPr>
        <w:spacing w:after="0" w:line="240" w:lineRule="auto"/>
        <w:rPr>
          <w:b/>
          <w:bCs/>
          <w:color w:val="FF0000"/>
        </w:rPr>
      </w:pPr>
      <w:r w:rsidRPr="005D169F">
        <w:rPr>
          <w:b/>
          <w:bCs/>
          <w:color w:val="FF0000"/>
        </w:rPr>
        <w:t>This is the s</w:t>
      </w:r>
      <w:r>
        <w:rPr>
          <w:b/>
          <w:bCs/>
          <w:color w:val="FF0000"/>
        </w:rPr>
        <w:t>ection</w:t>
      </w:r>
      <w:r w:rsidRPr="005D169F">
        <w:rPr>
          <w:b/>
          <w:bCs/>
          <w:color w:val="FF0000"/>
        </w:rPr>
        <w:t xml:space="preserve"> used to enter </w:t>
      </w:r>
      <w:r>
        <w:rPr>
          <w:b/>
          <w:bCs/>
          <w:color w:val="FF0000"/>
        </w:rPr>
        <w:t>data</w:t>
      </w:r>
      <w:r w:rsidRPr="005D169F">
        <w:rPr>
          <w:b/>
          <w:bCs/>
          <w:color w:val="FF0000"/>
        </w:rPr>
        <w:t>.</w:t>
      </w:r>
    </w:p>
    <w:p w14:paraId="4B3C7D84" w14:textId="003D7F83" w:rsidR="00333458" w:rsidRDefault="0097062E" w:rsidP="0097062E">
      <w:pPr>
        <w:pStyle w:val="Heading3"/>
      </w:pPr>
      <w:bookmarkStart w:id="20" w:name="_Toc145081120"/>
      <w:r>
        <w:t>Outcomes</w:t>
      </w:r>
      <w:bookmarkEnd w:id="20"/>
      <w:r>
        <w:t xml:space="preserve"> </w:t>
      </w:r>
    </w:p>
    <w:p w14:paraId="34C19CA4" w14:textId="1065B941" w:rsidR="00011DFE" w:rsidRDefault="00011DFE" w:rsidP="00011DFE">
      <w:r>
        <w:t xml:space="preserve">This area displays the </w:t>
      </w:r>
      <w:r w:rsidRPr="0007732D">
        <w:rPr>
          <w:b/>
          <w:bCs/>
        </w:rPr>
        <w:t>outcomes</w:t>
      </w:r>
      <w:r>
        <w:t xml:space="preserve"> for the course (both active and archived) in a “card” format, with one outcome displayed per card. </w:t>
      </w:r>
    </w:p>
    <w:p w14:paraId="486AA6C7" w14:textId="406A2A34" w:rsidR="00011DFE" w:rsidRDefault="00ED5AC8" w:rsidP="00011DFE">
      <w:pPr>
        <w:rPr>
          <w:rFonts w:ascii="Calibri" w:eastAsia="Calibri" w:hAnsi="Calibri" w:cs="Calibri"/>
          <w:color w:val="000000" w:themeColor="text1"/>
        </w:rPr>
      </w:pPr>
      <w:r>
        <w:rPr>
          <w:noProof/>
        </w:rPr>
        <w:lastRenderedPageBreak/>
        <w:drawing>
          <wp:inline distT="0" distB="0" distL="0" distR="0" wp14:anchorId="43E1E754" wp14:editId="30BBB46B">
            <wp:extent cx="5943600" cy="1654810"/>
            <wp:effectExtent l="0" t="0" r="0" b="2540"/>
            <wp:docPr id="1047876923" name="Picture 10478769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76923" name="Picture 1" descr="A screenshot of a computer&#10;&#10;Description automatically generated"/>
                    <pic:cNvPicPr/>
                  </pic:nvPicPr>
                  <pic:blipFill>
                    <a:blip r:embed="rId31"/>
                    <a:stretch>
                      <a:fillRect/>
                    </a:stretch>
                  </pic:blipFill>
                  <pic:spPr>
                    <a:xfrm>
                      <a:off x="0" y="0"/>
                      <a:ext cx="5943600" cy="1654810"/>
                    </a:xfrm>
                    <a:prstGeom prst="rect">
                      <a:avLst/>
                    </a:prstGeom>
                  </pic:spPr>
                </pic:pic>
              </a:graphicData>
            </a:graphic>
          </wp:inline>
        </w:drawing>
      </w:r>
    </w:p>
    <w:p w14:paraId="7A04401D" w14:textId="3254B16D" w:rsidR="0014476A" w:rsidRDefault="0014476A" w:rsidP="0014476A">
      <w:pPr>
        <w:rPr>
          <w:rFonts w:ascii="Calibri" w:eastAsia="Calibri" w:hAnsi="Calibri" w:cs="Calibri"/>
          <w:color w:val="000000" w:themeColor="text1"/>
        </w:rPr>
      </w:pPr>
      <w:r>
        <w:t xml:space="preserve">Each card is used to navigate to the Assessment Method and Analysis &amp; Results components of the outcome. </w:t>
      </w:r>
      <w:r>
        <w:rPr>
          <w:rFonts w:ascii="Calibri" w:eastAsia="Calibri" w:hAnsi="Calibri" w:cs="Calibri"/>
          <w:color w:val="000000" w:themeColor="text1"/>
        </w:rPr>
        <w:t xml:space="preserve">To add/remove/edit outcomes, follow the instructions on the yellow informational box at the top, or email us at </w:t>
      </w:r>
      <w:hyperlink r:id="rId32" w:history="1">
        <w:r w:rsidRPr="008F7278">
          <w:rPr>
            <w:rStyle w:val="Hyperlink"/>
            <w:rFonts w:ascii="Calibri" w:eastAsia="Calibri" w:hAnsi="Calibri" w:cs="Calibri"/>
          </w:rPr>
          <w:t>assess@fiu.edu</w:t>
        </w:r>
      </w:hyperlink>
      <w:r>
        <w:rPr>
          <w:rFonts w:ascii="Calibri" w:eastAsia="Calibri" w:hAnsi="Calibri" w:cs="Calibri"/>
          <w:color w:val="000000" w:themeColor="text1"/>
        </w:rPr>
        <w:t xml:space="preserve"> for assistance.</w:t>
      </w:r>
    </w:p>
    <w:p w14:paraId="773DBDF5" w14:textId="191DA266" w:rsidR="00DA545A" w:rsidRDefault="00644ABA" w:rsidP="00DA545A">
      <w:pPr>
        <w:rPr>
          <w:rFonts w:ascii="Calibri" w:eastAsia="Calibri" w:hAnsi="Calibri" w:cs="Calibri"/>
          <w:color w:val="000000" w:themeColor="text1"/>
        </w:rPr>
      </w:pPr>
      <w:r>
        <w:rPr>
          <w:noProof/>
        </w:rPr>
        <w:drawing>
          <wp:inline distT="0" distB="0" distL="0" distR="0" wp14:anchorId="21A2DA41" wp14:editId="5D2FECF7">
            <wp:extent cx="5943600" cy="2491740"/>
            <wp:effectExtent l="0" t="0" r="0" b="3810"/>
            <wp:docPr id="1419285813" name="Picture 14192858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285813"/>
                    <pic:cNvPicPr/>
                  </pic:nvPicPr>
                  <pic:blipFill>
                    <a:blip r:embed="rId33">
                      <a:extLst>
                        <a:ext uri="{28A0092B-C50C-407E-A947-70E740481C1C}">
                          <a14:useLocalDpi xmlns:a14="http://schemas.microsoft.com/office/drawing/2010/main" val="0"/>
                        </a:ext>
                      </a:extLst>
                    </a:blip>
                    <a:stretch>
                      <a:fillRect/>
                    </a:stretch>
                  </pic:blipFill>
                  <pic:spPr>
                    <a:xfrm>
                      <a:off x="0" y="0"/>
                      <a:ext cx="5943600" cy="2491740"/>
                    </a:xfrm>
                    <a:prstGeom prst="rect">
                      <a:avLst/>
                    </a:prstGeom>
                  </pic:spPr>
                </pic:pic>
              </a:graphicData>
            </a:graphic>
          </wp:inline>
        </w:drawing>
      </w:r>
      <w:r w:rsidR="00DA545A" w:rsidRPr="2B538EB6">
        <w:rPr>
          <w:rFonts w:ascii="Calibri" w:eastAsia="Calibri" w:hAnsi="Calibri" w:cs="Calibri"/>
          <w:color w:val="000000" w:themeColor="text1"/>
        </w:rPr>
        <w:t xml:space="preserve">To change which outcomes are shown (e.g., to only see active outcomes), use the filter at </w:t>
      </w:r>
      <w:r w:rsidR="36DA00C8" w:rsidRPr="2B538EB6">
        <w:rPr>
          <w:rFonts w:ascii="Calibri" w:eastAsia="Calibri" w:hAnsi="Calibri" w:cs="Calibri"/>
          <w:color w:val="000000" w:themeColor="text1"/>
        </w:rPr>
        <w:t xml:space="preserve">the </w:t>
      </w:r>
      <w:r w:rsidR="00DA545A" w:rsidRPr="2B538EB6">
        <w:rPr>
          <w:rFonts w:ascii="Calibri" w:eastAsia="Calibri" w:hAnsi="Calibri" w:cs="Calibri"/>
          <w:color w:val="000000" w:themeColor="text1"/>
        </w:rPr>
        <w:t xml:space="preserve">top. </w:t>
      </w:r>
    </w:p>
    <w:p w14:paraId="4CF05EAE" w14:textId="6BFEABAF" w:rsidR="00DA545A" w:rsidRDefault="00D6708F" w:rsidP="00AB2E49">
      <w:r>
        <w:rPr>
          <w:noProof/>
        </w:rPr>
        <w:drawing>
          <wp:inline distT="0" distB="0" distL="0" distR="0" wp14:anchorId="240D59AD" wp14:editId="4C987A8D">
            <wp:extent cx="5943600" cy="2707640"/>
            <wp:effectExtent l="0" t="0" r="0" b="0"/>
            <wp:docPr id="1123814312" name="Picture 11238143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14312" name="Picture 1" descr="A screenshot of a computer&#10;&#10;Description automatically generated"/>
                    <pic:cNvPicPr/>
                  </pic:nvPicPr>
                  <pic:blipFill>
                    <a:blip r:embed="rId34"/>
                    <a:stretch>
                      <a:fillRect/>
                    </a:stretch>
                  </pic:blipFill>
                  <pic:spPr>
                    <a:xfrm>
                      <a:off x="0" y="0"/>
                      <a:ext cx="5943600" cy="2707640"/>
                    </a:xfrm>
                    <a:prstGeom prst="rect">
                      <a:avLst/>
                    </a:prstGeom>
                  </pic:spPr>
                </pic:pic>
              </a:graphicData>
            </a:graphic>
          </wp:inline>
        </w:drawing>
      </w:r>
    </w:p>
    <w:p w14:paraId="40D99BE0" w14:textId="77777777" w:rsidR="00DA545A" w:rsidRDefault="00DA545A" w:rsidP="00AB2E49"/>
    <w:p w14:paraId="1B16986F" w14:textId="3C6D1C0B" w:rsidR="00AB2E49" w:rsidRDefault="00AB2E49" w:rsidP="00AB2E49">
      <w:r>
        <w:lastRenderedPageBreak/>
        <w:t xml:space="preserve">To view additional outcome details (e.g., start/end dates, alignments, etc.), double-click on the outcome’s card. </w:t>
      </w:r>
    </w:p>
    <w:p w14:paraId="3F5E016F" w14:textId="30C5E1A5" w:rsidR="006E199C" w:rsidRDefault="008031BF" w:rsidP="0014476A">
      <w:pPr>
        <w:rPr>
          <w:rFonts w:ascii="Calibri" w:eastAsia="Calibri" w:hAnsi="Calibri" w:cs="Calibri"/>
          <w:color w:val="000000" w:themeColor="text1"/>
        </w:rPr>
      </w:pPr>
      <w:r>
        <w:rPr>
          <w:noProof/>
        </w:rPr>
        <w:drawing>
          <wp:inline distT="0" distB="0" distL="0" distR="0" wp14:anchorId="326E35CF" wp14:editId="02ADD4C1">
            <wp:extent cx="5943600" cy="3630930"/>
            <wp:effectExtent l="0" t="0" r="0" b="7620"/>
            <wp:docPr id="791883472" name="Picture 7918834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83472" name="Picture 1" descr="A screenshot of a computer&#10;&#10;Description automatically generated"/>
                    <pic:cNvPicPr/>
                  </pic:nvPicPr>
                  <pic:blipFill>
                    <a:blip r:embed="rId35"/>
                    <a:stretch>
                      <a:fillRect/>
                    </a:stretch>
                  </pic:blipFill>
                  <pic:spPr>
                    <a:xfrm>
                      <a:off x="0" y="0"/>
                      <a:ext cx="5943600" cy="3630930"/>
                    </a:xfrm>
                    <a:prstGeom prst="rect">
                      <a:avLst/>
                    </a:prstGeom>
                  </pic:spPr>
                </pic:pic>
              </a:graphicData>
            </a:graphic>
          </wp:inline>
        </w:drawing>
      </w:r>
    </w:p>
    <w:p w14:paraId="5B0D0268" w14:textId="77777777" w:rsidR="00192013" w:rsidRDefault="00192013" w:rsidP="00192013">
      <w:r>
        <w:t xml:space="preserve">This is a read-only section. To make changes, follow the instructions in the yellow informational box or email us at </w:t>
      </w:r>
      <w:hyperlink r:id="rId36" w:history="1">
        <w:r w:rsidRPr="00CA70DE">
          <w:rPr>
            <w:rStyle w:val="Hyperlink"/>
          </w:rPr>
          <w:t>assess@fiu.edu</w:t>
        </w:r>
      </w:hyperlink>
      <w:r>
        <w:t>.</w:t>
      </w:r>
    </w:p>
    <w:p w14:paraId="3E3086DC" w14:textId="77777777" w:rsidR="005A5B12" w:rsidRDefault="005A5B12" w:rsidP="005A5B12">
      <w:r>
        <w:t xml:space="preserve">After double-clicking on the outcome card, the navigation to the Assessment Method and Results &amp; Analysis sections will appear. </w:t>
      </w:r>
    </w:p>
    <w:p w14:paraId="4329460A" w14:textId="2CE78DFB" w:rsidR="008031BF" w:rsidRDefault="00A63824" w:rsidP="0014476A">
      <w:pPr>
        <w:rPr>
          <w:rFonts w:ascii="Calibri" w:eastAsia="Calibri" w:hAnsi="Calibri" w:cs="Calibri"/>
          <w:color w:val="000000" w:themeColor="text1"/>
        </w:rPr>
      </w:pPr>
      <w:r>
        <w:rPr>
          <w:noProof/>
        </w:rPr>
        <w:drawing>
          <wp:inline distT="0" distB="0" distL="0" distR="0" wp14:anchorId="4A3EAB87" wp14:editId="48396693">
            <wp:extent cx="5943600" cy="2046605"/>
            <wp:effectExtent l="0" t="0" r="0" b="0"/>
            <wp:docPr id="1845345276" name="Picture 18453452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45276" name="Picture 1" descr="A screenshot of a computer&#10;&#10;Description automatically generated"/>
                    <pic:cNvPicPr/>
                  </pic:nvPicPr>
                  <pic:blipFill>
                    <a:blip r:embed="rId37"/>
                    <a:stretch>
                      <a:fillRect/>
                    </a:stretch>
                  </pic:blipFill>
                  <pic:spPr>
                    <a:xfrm>
                      <a:off x="0" y="0"/>
                      <a:ext cx="5943600" cy="2046605"/>
                    </a:xfrm>
                    <a:prstGeom prst="rect">
                      <a:avLst/>
                    </a:prstGeom>
                  </pic:spPr>
                </pic:pic>
              </a:graphicData>
            </a:graphic>
          </wp:inline>
        </w:drawing>
      </w:r>
    </w:p>
    <w:p w14:paraId="3270A5FD" w14:textId="39A5C9FE" w:rsidR="00036327" w:rsidRDefault="00036327" w:rsidP="00036327">
      <w:pPr>
        <w:pStyle w:val="Heading3"/>
        <w:rPr>
          <w:rFonts w:eastAsia="Calibri"/>
        </w:rPr>
      </w:pPr>
      <w:bookmarkStart w:id="21" w:name="_Toc145081121"/>
      <w:r>
        <w:rPr>
          <w:rFonts w:eastAsia="Calibri"/>
        </w:rPr>
        <w:t>Assessment Method</w:t>
      </w:r>
      <w:bookmarkEnd w:id="21"/>
      <w:r>
        <w:rPr>
          <w:rFonts w:eastAsia="Calibri"/>
        </w:rPr>
        <w:t xml:space="preserve"> </w:t>
      </w:r>
    </w:p>
    <w:p w14:paraId="15E97F97" w14:textId="7B344FF2" w:rsidR="00407526" w:rsidRDefault="00407526" w:rsidP="00407526">
      <w:r>
        <w:t xml:space="preserve">The Assessment Method area displays the components of the assessment method established for the outcome (e.g., sampling strategy, minimum criteria for success, etc.). </w:t>
      </w:r>
    </w:p>
    <w:p w14:paraId="206E4E1B" w14:textId="6B0C858E" w:rsidR="00BB14CE" w:rsidRDefault="00BB14CE" w:rsidP="00407526">
      <w:r>
        <w:rPr>
          <w:noProof/>
        </w:rPr>
        <w:lastRenderedPageBreak/>
        <w:drawing>
          <wp:inline distT="0" distB="0" distL="0" distR="0" wp14:anchorId="5A6C87C7" wp14:editId="51E7110E">
            <wp:extent cx="5943600" cy="3138170"/>
            <wp:effectExtent l="0" t="0" r="0" b="5080"/>
            <wp:docPr id="1238137747" name="Picture 12381377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37747" name="Picture 1" descr="A screenshot of a computer&#10;&#10;Description automatically generated"/>
                    <pic:cNvPicPr/>
                  </pic:nvPicPr>
                  <pic:blipFill>
                    <a:blip r:embed="rId38"/>
                    <a:stretch>
                      <a:fillRect/>
                    </a:stretch>
                  </pic:blipFill>
                  <pic:spPr>
                    <a:xfrm>
                      <a:off x="0" y="0"/>
                      <a:ext cx="5943600" cy="3138170"/>
                    </a:xfrm>
                    <a:prstGeom prst="rect">
                      <a:avLst/>
                    </a:prstGeom>
                  </pic:spPr>
                </pic:pic>
              </a:graphicData>
            </a:graphic>
          </wp:inline>
        </w:drawing>
      </w:r>
    </w:p>
    <w:p w14:paraId="4AA16A4D" w14:textId="77777777" w:rsidR="002644F1" w:rsidRDefault="002644F1" w:rsidP="002644F1">
      <w:r>
        <w:t xml:space="preserve">This is a read-only section. To make changes, follow the instructions in the yellow informational box or email us at </w:t>
      </w:r>
      <w:hyperlink r:id="rId39" w:history="1">
        <w:r w:rsidRPr="00CA70DE">
          <w:rPr>
            <w:rStyle w:val="Hyperlink"/>
          </w:rPr>
          <w:t>assess@fiu.edu</w:t>
        </w:r>
      </w:hyperlink>
      <w:r>
        <w:t xml:space="preserve"> for assistance. </w:t>
      </w:r>
    </w:p>
    <w:p w14:paraId="1FCE5BB8" w14:textId="34E80E02" w:rsidR="002644F1" w:rsidRDefault="00467B15" w:rsidP="00467B15">
      <w:pPr>
        <w:pStyle w:val="Heading2"/>
      </w:pPr>
      <w:bookmarkStart w:id="22" w:name="_Toc145081122"/>
      <w:r>
        <w:t>Results &amp; Analysis</w:t>
      </w:r>
      <w:bookmarkEnd w:id="22"/>
    </w:p>
    <w:p w14:paraId="79DF630D" w14:textId="77777777" w:rsidR="00510998" w:rsidRDefault="00510998" w:rsidP="00510998">
      <w:r>
        <w:t xml:space="preserve">The Results &amp; Analysis area is where data per reporting period can be found and where additional data </w:t>
      </w:r>
      <w:proofErr w:type="gramStart"/>
      <w:r>
        <w:t>are</w:t>
      </w:r>
      <w:proofErr w:type="gramEnd"/>
      <w:r>
        <w:t xml:space="preserve"> entered.  The outcome is displayed at the top, and filters for Method Status and Reporting Period are available. </w:t>
      </w:r>
    </w:p>
    <w:p w14:paraId="5C80D9F6" w14:textId="21A4F8C8" w:rsidR="00CE2DB6" w:rsidRDefault="00CE2DB6" w:rsidP="00510998">
      <w:r>
        <w:rPr>
          <w:noProof/>
        </w:rPr>
        <w:drawing>
          <wp:inline distT="0" distB="0" distL="0" distR="0" wp14:anchorId="50E8C7F4" wp14:editId="16539578">
            <wp:extent cx="5943600" cy="3519805"/>
            <wp:effectExtent l="0" t="0" r="0" b="4445"/>
            <wp:docPr id="195969104" name="Picture 1959691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9104" name="Picture 1" descr="A screenshot of a computer&#10;&#10;Description automatically generated"/>
                    <pic:cNvPicPr/>
                  </pic:nvPicPr>
                  <pic:blipFill>
                    <a:blip r:embed="rId40"/>
                    <a:stretch>
                      <a:fillRect/>
                    </a:stretch>
                  </pic:blipFill>
                  <pic:spPr>
                    <a:xfrm>
                      <a:off x="0" y="0"/>
                      <a:ext cx="5943600" cy="3519805"/>
                    </a:xfrm>
                    <a:prstGeom prst="rect">
                      <a:avLst/>
                    </a:prstGeom>
                  </pic:spPr>
                </pic:pic>
              </a:graphicData>
            </a:graphic>
          </wp:inline>
        </w:drawing>
      </w:r>
    </w:p>
    <w:p w14:paraId="3162159F" w14:textId="77777777" w:rsidR="002D23C1" w:rsidRDefault="002D23C1" w:rsidP="002D23C1">
      <w:r w:rsidRPr="002442C1">
        <w:rPr>
          <w:b/>
          <w:bCs/>
          <w:color w:val="FF0000"/>
        </w:rPr>
        <w:lastRenderedPageBreak/>
        <w:t>To edit existing data</w:t>
      </w:r>
      <w:r>
        <w:t xml:space="preserve">, click on the three vertical dots on the right side of the page. </w:t>
      </w:r>
    </w:p>
    <w:p w14:paraId="2B352891" w14:textId="38ACD9AF" w:rsidR="002D23C1" w:rsidRDefault="00D549FC" w:rsidP="00510998">
      <w:r>
        <w:rPr>
          <w:noProof/>
        </w:rPr>
        <w:drawing>
          <wp:inline distT="0" distB="0" distL="0" distR="0" wp14:anchorId="5A27ED35" wp14:editId="4A6493B3">
            <wp:extent cx="5943600" cy="3166745"/>
            <wp:effectExtent l="0" t="0" r="0" b="0"/>
            <wp:docPr id="7888508" name="Picture 78885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508" name="Picture 1" descr="A screenshot of a computer&#10;&#10;Description automatically generated"/>
                    <pic:cNvPicPr/>
                  </pic:nvPicPr>
                  <pic:blipFill>
                    <a:blip r:embed="rId41"/>
                    <a:stretch>
                      <a:fillRect/>
                    </a:stretch>
                  </pic:blipFill>
                  <pic:spPr>
                    <a:xfrm>
                      <a:off x="0" y="0"/>
                      <a:ext cx="5943600" cy="3166745"/>
                    </a:xfrm>
                    <a:prstGeom prst="rect">
                      <a:avLst/>
                    </a:prstGeom>
                  </pic:spPr>
                </pic:pic>
              </a:graphicData>
            </a:graphic>
          </wp:inline>
        </w:drawing>
      </w:r>
    </w:p>
    <w:p w14:paraId="1FF709E4" w14:textId="77777777" w:rsidR="008B59C5" w:rsidRDefault="008B59C5" w:rsidP="008B59C5">
      <w:r w:rsidRPr="00A0477C">
        <w:rPr>
          <w:b/>
          <w:bCs/>
          <w:color w:val="FF0000"/>
        </w:rPr>
        <w:t>To enter data for a new reporting period</w:t>
      </w:r>
      <w:r>
        <w:t xml:space="preserve">, click on the plus sign on the right. </w:t>
      </w:r>
    </w:p>
    <w:p w14:paraId="336CF403" w14:textId="79DD26EF" w:rsidR="00D549FC" w:rsidRDefault="00900EA8" w:rsidP="00510998">
      <w:r>
        <w:rPr>
          <w:noProof/>
        </w:rPr>
        <w:drawing>
          <wp:inline distT="0" distB="0" distL="0" distR="0" wp14:anchorId="342B8554" wp14:editId="750493E6">
            <wp:extent cx="5943600" cy="3051175"/>
            <wp:effectExtent l="0" t="0" r="0" b="0"/>
            <wp:docPr id="703939822" name="Picture 7039398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39822" name="Picture 1" descr="A screenshot of a computer&#10;&#10;Description automatically generated"/>
                    <pic:cNvPicPr/>
                  </pic:nvPicPr>
                  <pic:blipFill>
                    <a:blip r:embed="rId42"/>
                    <a:stretch>
                      <a:fillRect/>
                    </a:stretch>
                  </pic:blipFill>
                  <pic:spPr>
                    <a:xfrm>
                      <a:off x="0" y="0"/>
                      <a:ext cx="5943600" cy="3051175"/>
                    </a:xfrm>
                    <a:prstGeom prst="rect">
                      <a:avLst/>
                    </a:prstGeom>
                  </pic:spPr>
                </pic:pic>
              </a:graphicData>
            </a:graphic>
          </wp:inline>
        </w:drawing>
      </w:r>
    </w:p>
    <w:p w14:paraId="3FDD4136" w14:textId="2619A985" w:rsidR="00A16C89" w:rsidRDefault="00A16C89" w:rsidP="00A16C89">
      <w:pPr>
        <w:pStyle w:val="Heading3"/>
      </w:pPr>
      <w:bookmarkStart w:id="23" w:name="_Toc145081123"/>
      <w:r>
        <w:t>Results</w:t>
      </w:r>
      <w:bookmarkEnd w:id="23"/>
    </w:p>
    <w:p w14:paraId="74644E82" w14:textId="4C7E3E10" w:rsidR="0062197C" w:rsidRDefault="0062197C" w:rsidP="0062197C">
      <w:r>
        <w:t xml:space="preserve">When adding new results, the below fields will generate. All required fields are marked with an asterisk. The light green box at the top can be used to ensure data </w:t>
      </w:r>
      <w:proofErr w:type="gramStart"/>
      <w:r>
        <w:t>are</w:t>
      </w:r>
      <w:proofErr w:type="gramEnd"/>
      <w:r>
        <w:t xml:space="preserve"> being provided for the correct method. </w:t>
      </w:r>
      <w:r w:rsidRPr="00A740DC">
        <w:rPr>
          <w:b/>
          <w:bCs/>
          <w:color w:val="FF0000"/>
        </w:rPr>
        <w:t xml:space="preserve">Results for all </w:t>
      </w:r>
      <w:r w:rsidR="008B70CF" w:rsidRPr="00A740DC">
        <w:rPr>
          <w:b/>
          <w:bCs/>
          <w:color w:val="FF0000"/>
        </w:rPr>
        <w:t>core courses</w:t>
      </w:r>
      <w:r w:rsidRPr="00A740DC">
        <w:rPr>
          <w:b/>
          <w:bCs/>
          <w:color w:val="FF0000"/>
        </w:rPr>
        <w:t xml:space="preserve"> are due annually.</w:t>
      </w:r>
      <w:r w:rsidRPr="00A740DC">
        <w:rPr>
          <w:color w:val="FF0000"/>
        </w:rPr>
        <w:t xml:space="preserve"> </w:t>
      </w:r>
    </w:p>
    <w:p w14:paraId="3741FC90" w14:textId="33DE7A14" w:rsidR="008B70CF" w:rsidRDefault="00B27D82" w:rsidP="0062197C">
      <w:r>
        <w:rPr>
          <w:noProof/>
        </w:rPr>
        <w:lastRenderedPageBreak/>
        <w:drawing>
          <wp:inline distT="0" distB="0" distL="0" distR="0" wp14:anchorId="78FE1705" wp14:editId="4F1A8810">
            <wp:extent cx="5943600" cy="2537460"/>
            <wp:effectExtent l="0" t="0" r="0" b="0"/>
            <wp:docPr id="762437173" name="Picture 76243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37173" name=""/>
                    <pic:cNvPicPr/>
                  </pic:nvPicPr>
                  <pic:blipFill>
                    <a:blip r:embed="rId43"/>
                    <a:stretch>
                      <a:fillRect/>
                    </a:stretch>
                  </pic:blipFill>
                  <pic:spPr>
                    <a:xfrm>
                      <a:off x="0" y="0"/>
                      <a:ext cx="5943600" cy="2537460"/>
                    </a:xfrm>
                    <a:prstGeom prst="rect">
                      <a:avLst/>
                    </a:prstGeom>
                  </pic:spPr>
                </pic:pic>
              </a:graphicData>
            </a:graphic>
          </wp:inline>
        </w:drawing>
      </w:r>
    </w:p>
    <w:p w14:paraId="2FF1052E" w14:textId="77777777" w:rsidR="00EC5343" w:rsidRDefault="00EC5343" w:rsidP="00EC5343">
      <w:pPr>
        <w:pStyle w:val="ListParagraph"/>
        <w:numPr>
          <w:ilvl w:val="0"/>
          <w:numId w:val="2"/>
        </w:numPr>
      </w:pPr>
      <w:r w:rsidRPr="00057776">
        <w:rPr>
          <w:i/>
          <w:iCs/>
        </w:rPr>
        <w:t>Results Date</w:t>
      </w:r>
      <w:r>
        <w:t>: Date when Results were entered. Field populates automatically.</w:t>
      </w:r>
    </w:p>
    <w:p w14:paraId="3491A5FF" w14:textId="00180B9C" w:rsidR="007B4203" w:rsidRDefault="007B4203" w:rsidP="007B4203">
      <w:pPr>
        <w:pStyle w:val="ListParagraph"/>
        <w:numPr>
          <w:ilvl w:val="0"/>
          <w:numId w:val="2"/>
        </w:numPr>
      </w:pPr>
      <w:r w:rsidRPr="00057776">
        <w:rPr>
          <w:i/>
          <w:iCs/>
        </w:rPr>
        <w:t>Reporting Period</w:t>
      </w:r>
      <w:r>
        <w:t xml:space="preserve">: Academic year of when data were collected. </w:t>
      </w:r>
    </w:p>
    <w:p w14:paraId="599890D0" w14:textId="36B2DADD" w:rsidR="007B4203" w:rsidRDefault="007B4203" w:rsidP="007B4203">
      <w:pPr>
        <w:pStyle w:val="ListParagraph"/>
        <w:numPr>
          <w:ilvl w:val="0"/>
          <w:numId w:val="2"/>
        </w:numPr>
      </w:pPr>
      <w:r w:rsidRPr="007B4203">
        <w:rPr>
          <w:i/>
          <w:iCs/>
        </w:rPr>
        <w:t>Semester Assessed</w:t>
      </w:r>
      <w:r>
        <w:t>: Semester(s) in which data were collected.</w:t>
      </w:r>
    </w:p>
    <w:p w14:paraId="52907107" w14:textId="77777777" w:rsidR="006A1F61" w:rsidRDefault="006A1F61" w:rsidP="006A1F61">
      <w:pPr>
        <w:pStyle w:val="ListParagraph"/>
        <w:numPr>
          <w:ilvl w:val="0"/>
          <w:numId w:val="2"/>
        </w:numPr>
      </w:pPr>
      <w:r w:rsidRPr="00057776">
        <w:rPr>
          <w:i/>
          <w:iCs/>
        </w:rPr>
        <w:t>Criterion Status</w:t>
      </w:r>
      <w:r>
        <w:t xml:space="preserve">: Percentage range by which outcome was met, based on minimum criteria for success established. </w:t>
      </w:r>
    </w:p>
    <w:p w14:paraId="1EE8E9C6" w14:textId="37FC7FFA" w:rsidR="00EC5343" w:rsidRPr="006A1F61" w:rsidRDefault="006A1F61" w:rsidP="00EC5343">
      <w:pPr>
        <w:pStyle w:val="ListParagraph"/>
        <w:numPr>
          <w:ilvl w:val="0"/>
          <w:numId w:val="2"/>
        </w:numPr>
        <w:rPr>
          <w:i/>
          <w:iCs/>
        </w:rPr>
      </w:pPr>
      <w:r w:rsidRPr="006A1F61">
        <w:rPr>
          <w:i/>
          <w:iCs/>
        </w:rPr>
        <w:t>Number of Students Assessed</w:t>
      </w:r>
      <w:r>
        <w:t xml:space="preserve">: </w:t>
      </w:r>
      <w:r w:rsidR="003D7894">
        <w:t>N</w:t>
      </w:r>
      <w:r>
        <w:t>umber of students in the sample size</w:t>
      </w:r>
      <w:r w:rsidR="003D7894" w:rsidRPr="003D7894">
        <w:rPr>
          <w:i/>
          <w:iCs/>
        </w:rPr>
        <w:t>.</w:t>
      </w:r>
    </w:p>
    <w:p w14:paraId="7A460853" w14:textId="12F56EDE" w:rsidR="006A1F61" w:rsidRPr="009A2F01" w:rsidRDefault="009A2F01" w:rsidP="00EC5343">
      <w:pPr>
        <w:pStyle w:val="ListParagraph"/>
        <w:numPr>
          <w:ilvl w:val="0"/>
          <w:numId w:val="2"/>
        </w:numPr>
        <w:rPr>
          <w:i/>
          <w:iCs/>
        </w:rPr>
      </w:pPr>
      <w:r w:rsidRPr="009A2F01">
        <w:rPr>
          <w:i/>
          <w:iCs/>
        </w:rPr>
        <w:t>Number of Students Who Met the Minimum Criteria for Success</w:t>
      </w:r>
      <w:r>
        <w:t>: Number of students, from those sampled, that met the established minimum criteria.</w:t>
      </w:r>
    </w:p>
    <w:p w14:paraId="369C9D0A" w14:textId="77777777" w:rsidR="004630CA" w:rsidRDefault="004630CA" w:rsidP="004630CA">
      <w:pPr>
        <w:pStyle w:val="ListParagraph"/>
        <w:numPr>
          <w:ilvl w:val="0"/>
          <w:numId w:val="2"/>
        </w:numPr>
      </w:pPr>
      <w:r>
        <w:rPr>
          <w:i/>
          <w:iCs/>
        </w:rPr>
        <w:t>Results</w:t>
      </w:r>
      <w:r w:rsidRPr="003B6F99">
        <w:t>:</w:t>
      </w:r>
      <w:r>
        <w:t xml:space="preserve"> Data based on established method</w:t>
      </w:r>
    </w:p>
    <w:p w14:paraId="31414D58" w14:textId="77777777" w:rsidR="004630CA" w:rsidRDefault="004630CA" w:rsidP="004630CA">
      <w:pPr>
        <w:pStyle w:val="ListParagraph"/>
        <w:numPr>
          <w:ilvl w:val="0"/>
          <w:numId w:val="2"/>
        </w:numPr>
      </w:pPr>
      <w:r>
        <w:rPr>
          <w:i/>
          <w:iCs/>
        </w:rPr>
        <w:t>Analysis</w:t>
      </w:r>
      <w:r w:rsidRPr="00B916C3">
        <w:t>:</w:t>
      </w:r>
      <w:r>
        <w:t xml:space="preserve"> Insights on data collected (e.g., trend analysis across multiple years). </w:t>
      </w:r>
    </w:p>
    <w:p w14:paraId="3140F21A" w14:textId="26E73B54" w:rsidR="004630CA" w:rsidRDefault="004630CA" w:rsidP="004630CA">
      <w:pPr>
        <w:pStyle w:val="ListParagraph"/>
        <w:numPr>
          <w:ilvl w:val="0"/>
          <w:numId w:val="2"/>
        </w:numPr>
      </w:pPr>
      <w:r>
        <w:rPr>
          <w:i/>
          <w:iCs/>
        </w:rPr>
        <w:t>Results Documents</w:t>
      </w:r>
      <w:r w:rsidRPr="00B916C3">
        <w:t>:</w:t>
      </w:r>
      <w:r>
        <w:t xml:space="preserve"> Documents to support the results provided (e.g., completed rubrics). </w:t>
      </w:r>
    </w:p>
    <w:p w14:paraId="23948DB6" w14:textId="77777777" w:rsidR="004630CA" w:rsidRDefault="004630CA" w:rsidP="004630CA">
      <w:pPr>
        <w:pStyle w:val="ListParagraph"/>
        <w:numPr>
          <w:ilvl w:val="0"/>
          <w:numId w:val="2"/>
        </w:numPr>
      </w:pPr>
      <w:r>
        <w:rPr>
          <w:i/>
          <w:iCs/>
        </w:rPr>
        <w:t>Tables &amp; Charts</w:t>
      </w:r>
      <w:r w:rsidRPr="00B916C3">
        <w:t>:</w:t>
      </w:r>
      <w:r>
        <w:t xml:space="preserve"> Images, tables, etc., that display, or further support, results provided. </w:t>
      </w:r>
    </w:p>
    <w:p w14:paraId="7737DE68" w14:textId="3E468648" w:rsidR="00297BCB" w:rsidRDefault="00297BCB" w:rsidP="00C57365">
      <w:r w:rsidRPr="00297BCB">
        <w:rPr>
          <w:b/>
          <w:bCs/>
        </w:rPr>
        <w:t>QUICK TIP:</w:t>
      </w:r>
      <w:r>
        <w:t xml:space="preserve"> Use the light green box at the top to ensure data are being entered for the correct outcome and method and to look at the </w:t>
      </w:r>
      <w:proofErr w:type="gramStart"/>
      <w:r>
        <w:t>previously-established</w:t>
      </w:r>
      <w:proofErr w:type="gramEnd"/>
      <w:r>
        <w:t xml:space="preserve"> minimum criteria for success. </w:t>
      </w:r>
    </w:p>
    <w:p w14:paraId="67761C38" w14:textId="038E91CA" w:rsidR="00C57365" w:rsidRDefault="00C57365" w:rsidP="00C57365">
      <w:r>
        <w:rPr>
          <w:noProof/>
        </w:rPr>
        <w:drawing>
          <wp:inline distT="0" distB="0" distL="0" distR="0" wp14:anchorId="0F7BAF87" wp14:editId="68CFAA03">
            <wp:extent cx="5943600" cy="2028825"/>
            <wp:effectExtent l="0" t="0" r="0" b="9525"/>
            <wp:docPr id="667456845" name="Picture 6674568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56845" name="Picture 1" descr="A screenshot of a computer&#10;&#10;Description automatically generated"/>
                    <pic:cNvPicPr/>
                  </pic:nvPicPr>
                  <pic:blipFill>
                    <a:blip r:embed="rId44"/>
                    <a:stretch>
                      <a:fillRect/>
                    </a:stretch>
                  </pic:blipFill>
                  <pic:spPr>
                    <a:xfrm>
                      <a:off x="0" y="0"/>
                      <a:ext cx="5943600" cy="2028825"/>
                    </a:xfrm>
                    <a:prstGeom prst="rect">
                      <a:avLst/>
                    </a:prstGeom>
                  </pic:spPr>
                </pic:pic>
              </a:graphicData>
            </a:graphic>
          </wp:inline>
        </w:drawing>
      </w:r>
    </w:p>
    <w:p w14:paraId="7308641B" w14:textId="6EBA2C06" w:rsidR="009A2F01" w:rsidRDefault="00136493" w:rsidP="00136493">
      <w:pPr>
        <w:pStyle w:val="Heading3"/>
      </w:pPr>
      <w:bookmarkStart w:id="24" w:name="_Toc145081124"/>
      <w:r>
        <w:t>Use of Results</w:t>
      </w:r>
      <w:bookmarkEnd w:id="24"/>
    </w:p>
    <w:p w14:paraId="25D2CA6D" w14:textId="01EC8D80" w:rsidR="009E097D" w:rsidRDefault="009E097D" w:rsidP="009E097D">
      <w:pPr>
        <w:rPr>
          <w:color w:val="FF0000"/>
        </w:rPr>
      </w:pPr>
      <w:r>
        <w:t xml:space="preserve">Underneath the Results area will be Use of Results. These are the improvement action(s) that will be implemented (i.e., the plan) the following year. </w:t>
      </w:r>
      <w:r w:rsidRPr="002912BA">
        <w:rPr>
          <w:b/>
          <w:bCs/>
          <w:color w:val="FF0000"/>
        </w:rPr>
        <w:t xml:space="preserve">Use of Results are due </w:t>
      </w:r>
      <w:r w:rsidR="00EB1624">
        <w:rPr>
          <w:b/>
          <w:bCs/>
          <w:color w:val="FF0000"/>
        </w:rPr>
        <w:t xml:space="preserve">at the end of the two-year cycle </w:t>
      </w:r>
      <w:r w:rsidR="00EB1624">
        <w:rPr>
          <w:b/>
          <w:bCs/>
          <w:color w:val="FF0000"/>
        </w:rPr>
        <w:lastRenderedPageBreak/>
        <w:t>(i.e., the second year of the cycle)</w:t>
      </w:r>
      <w:r w:rsidRPr="002912BA">
        <w:rPr>
          <w:b/>
          <w:bCs/>
          <w:color w:val="FF0000"/>
        </w:rPr>
        <w:t>.</w:t>
      </w:r>
      <w:r w:rsidRPr="002912BA">
        <w:rPr>
          <w:color w:val="FF0000"/>
        </w:rPr>
        <w:t xml:space="preserve"> </w:t>
      </w:r>
      <w:r w:rsidR="00643A5E" w:rsidRPr="00643A5E">
        <w:rPr>
          <w:b/>
          <w:bCs/>
          <w:color w:val="FF0000"/>
        </w:rPr>
        <w:t>If data are being entered for the first year of the cycle, please leave Use of Results blank.</w:t>
      </w:r>
      <w:r w:rsidR="00643A5E">
        <w:rPr>
          <w:color w:val="FF0000"/>
        </w:rPr>
        <w:t xml:space="preserve"> </w:t>
      </w:r>
    </w:p>
    <w:p w14:paraId="14273B6B" w14:textId="404A3523" w:rsidR="00EB1624" w:rsidRDefault="004013D7" w:rsidP="009E097D">
      <w:r>
        <w:rPr>
          <w:noProof/>
        </w:rPr>
        <w:drawing>
          <wp:inline distT="0" distB="0" distL="0" distR="0" wp14:anchorId="79E55129" wp14:editId="4056420F">
            <wp:extent cx="5943600" cy="2048510"/>
            <wp:effectExtent l="0" t="0" r="0" b="8890"/>
            <wp:docPr id="792598736" name="Picture 7925987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98736" name="Picture 1" descr="A screenshot of a computer&#10;&#10;Description automatically generated"/>
                    <pic:cNvPicPr/>
                  </pic:nvPicPr>
                  <pic:blipFill>
                    <a:blip r:embed="rId45"/>
                    <a:stretch>
                      <a:fillRect/>
                    </a:stretch>
                  </pic:blipFill>
                  <pic:spPr>
                    <a:xfrm>
                      <a:off x="0" y="0"/>
                      <a:ext cx="5943600" cy="2048510"/>
                    </a:xfrm>
                    <a:prstGeom prst="rect">
                      <a:avLst/>
                    </a:prstGeom>
                  </pic:spPr>
                </pic:pic>
              </a:graphicData>
            </a:graphic>
          </wp:inline>
        </w:drawing>
      </w:r>
    </w:p>
    <w:p w14:paraId="6CEE3490" w14:textId="207A954A" w:rsidR="00643A5E" w:rsidRDefault="00643A5E" w:rsidP="00643A5E">
      <w:r>
        <w:t>Once Results and Use of Results</w:t>
      </w:r>
      <w:r w:rsidR="00385C6F">
        <w:t xml:space="preserve"> (if applicable)</w:t>
      </w:r>
      <w:r>
        <w:t xml:space="preserve"> are entered, click on Save at the top right.</w:t>
      </w:r>
    </w:p>
    <w:p w14:paraId="27036E33" w14:textId="3E600931" w:rsidR="00385C6F" w:rsidRDefault="008E3105" w:rsidP="00643A5E">
      <w:r>
        <w:rPr>
          <w:noProof/>
        </w:rPr>
        <w:drawing>
          <wp:inline distT="0" distB="0" distL="0" distR="0" wp14:anchorId="054D7765" wp14:editId="22A5363C">
            <wp:extent cx="5943600" cy="1637665"/>
            <wp:effectExtent l="0" t="0" r="0" b="635"/>
            <wp:docPr id="702566282" name="Picture 7025662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66282" name="Picture 1" descr="A screenshot of a computer&#10;&#10;Description automatically generated"/>
                    <pic:cNvPicPr/>
                  </pic:nvPicPr>
                  <pic:blipFill>
                    <a:blip r:embed="rId46"/>
                    <a:stretch>
                      <a:fillRect/>
                    </a:stretch>
                  </pic:blipFill>
                  <pic:spPr>
                    <a:xfrm>
                      <a:off x="0" y="0"/>
                      <a:ext cx="5943600" cy="1637665"/>
                    </a:xfrm>
                    <a:prstGeom prst="rect">
                      <a:avLst/>
                    </a:prstGeom>
                  </pic:spPr>
                </pic:pic>
              </a:graphicData>
            </a:graphic>
          </wp:inline>
        </w:drawing>
      </w:r>
    </w:p>
    <w:p w14:paraId="72317B34" w14:textId="77777777" w:rsidR="00233CC9" w:rsidRDefault="00233CC9" w:rsidP="00233CC9">
      <w:r w:rsidRPr="0020782F">
        <w:rPr>
          <w:b/>
          <w:bCs/>
        </w:rPr>
        <w:t>QUICK TIP:</w:t>
      </w:r>
      <w:r>
        <w:t xml:space="preserve"> To switch outcomes (i.e., to enter data for a different outcome), click on the drop-down menu on the right. </w:t>
      </w:r>
    </w:p>
    <w:p w14:paraId="4DAFD0E8" w14:textId="14D5D2D3" w:rsidR="00643A5E" w:rsidRDefault="00D61E74" w:rsidP="009E097D">
      <w:r>
        <w:rPr>
          <w:noProof/>
        </w:rPr>
        <w:drawing>
          <wp:inline distT="0" distB="0" distL="0" distR="0" wp14:anchorId="6A059DC6" wp14:editId="21D3AE3C">
            <wp:extent cx="5943600" cy="1551305"/>
            <wp:effectExtent l="0" t="0" r="0" b="0"/>
            <wp:docPr id="442854096" name="Picture 4428540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54096" name="Picture 1" descr="A screenshot of a computer&#10;&#10;Description automatically generated"/>
                    <pic:cNvPicPr/>
                  </pic:nvPicPr>
                  <pic:blipFill>
                    <a:blip r:embed="rId47"/>
                    <a:stretch>
                      <a:fillRect/>
                    </a:stretch>
                  </pic:blipFill>
                  <pic:spPr>
                    <a:xfrm>
                      <a:off x="0" y="0"/>
                      <a:ext cx="5943600" cy="1551305"/>
                    </a:xfrm>
                    <a:prstGeom prst="rect">
                      <a:avLst/>
                    </a:prstGeom>
                  </pic:spPr>
                </pic:pic>
              </a:graphicData>
            </a:graphic>
          </wp:inline>
        </w:drawing>
      </w:r>
    </w:p>
    <w:p w14:paraId="6E39F14F" w14:textId="5C0D6B09" w:rsidR="00642547" w:rsidRDefault="00642547" w:rsidP="00642547">
      <w:pPr>
        <w:pStyle w:val="Heading3"/>
      </w:pPr>
      <w:bookmarkStart w:id="25" w:name="_Toc145081125"/>
      <w:r>
        <w:t>Follow-Up</w:t>
      </w:r>
      <w:bookmarkEnd w:id="25"/>
    </w:p>
    <w:p w14:paraId="0515D430" w14:textId="453B3BDC" w:rsidR="009100C7" w:rsidRDefault="009100C7" w:rsidP="009100C7">
      <w:r>
        <w:t xml:space="preserve">Underneath the Results section will be Follow-Ups. Follow-Ups is the “closing the loop” section where it is discussed whether Use of Results submitted at the end of the two-year cycle were implemented and evidence of implementation are provided. </w:t>
      </w:r>
    </w:p>
    <w:p w14:paraId="644395EB" w14:textId="665FF84D" w:rsidR="009223DF" w:rsidRDefault="009223DF" w:rsidP="009100C7">
      <w:r>
        <w:rPr>
          <w:noProof/>
        </w:rPr>
        <w:lastRenderedPageBreak/>
        <w:drawing>
          <wp:inline distT="0" distB="0" distL="0" distR="0" wp14:anchorId="0AC5924B" wp14:editId="6B7D081B">
            <wp:extent cx="5943600" cy="1902460"/>
            <wp:effectExtent l="0" t="0" r="0" b="2540"/>
            <wp:docPr id="1122736364" name="Picture 11227363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36364" name="Picture 1" descr="A screenshot of a computer&#10;&#10;Description automatically generated"/>
                    <pic:cNvPicPr/>
                  </pic:nvPicPr>
                  <pic:blipFill>
                    <a:blip r:embed="rId48"/>
                    <a:stretch>
                      <a:fillRect/>
                    </a:stretch>
                  </pic:blipFill>
                  <pic:spPr>
                    <a:xfrm>
                      <a:off x="0" y="0"/>
                      <a:ext cx="5943600" cy="1902460"/>
                    </a:xfrm>
                    <a:prstGeom prst="rect">
                      <a:avLst/>
                    </a:prstGeom>
                  </pic:spPr>
                </pic:pic>
              </a:graphicData>
            </a:graphic>
          </wp:inline>
        </w:drawing>
      </w:r>
    </w:p>
    <w:p w14:paraId="0B9F2BF5" w14:textId="77777777" w:rsidR="001C54DF" w:rsidRDefault="00656BB6" w:rsidP="00656BB6">
      <w:pPr>
        <w:rPr>
          <w:b/>
          <w:bCs/>
          <w:color w:val="FF0000"/>
        </w:rPr>
      </w:pPr>
      <w:r w:rsidRPr="00F36EE9">
        <w:rPr>
          <w:b/>
          <w:bCs/>
          <w:color w:val="FF0000"/>
        </w:rPr>
        <w:t xml:space="preserve">NOTE: As Follow-Ups are provided one year </w:t>
      </w:r>
      <w:r w:rsidRPr="00F36EE9">
        <w:rPr>
          <w:b/>
          <w:bCs/>
          <w:i/>
          <w:iCs/>
          <w:color w:val="FF0000"/>
        </w:rPr>
        <w:t>after</w:t>
      </w:r>
      <w:r w:rsidRPr="00F36EE9">
        <w:rPr>
          <w:b/>
          <w:bCs/>
          <w:color w:val="FF0000"/>
        </w:rPr>
        <w:t xml:space="preserve"> the Use of Results are submitted,</w:t>
      </w:r>
      <w:r>
        <w:rPr>
          <w:b/>
          <w:bCs/>
          <w:color w:val="FF0000"/>
        </w:rPr>
        <w:t xml:space="preserve"> use the</w:t>
      </w:r>
      <w:r w:rsidRPr="00F36EE9">
        <w:rPr>
          <w:b/>
          <w:bCs/>
          <w:color w:val="FF0000"/>
        </w:rPr>
        <w:t xml:space="preserve"> </w:t>
      </w:r>
      <w:r>
        <w:rPr>
          <w:b/>
          <w:bCs/>
          <w:color w:val="FF0000"/>
        </w:rPr>
        <w:t xml:space="preserve">Results card of the </w:t>
      </w:r>
      <w:r w:rsidRPr="00F36EE9">
        <w:rPr>
          <w:b/>
          <w:bCs/>
          <w:color w:val="FF0000"/>
        </w:rPr>
        <w:t xml:space="preserve">previous </w:t>
      </w:r>
      <w:r>
        <w:rPr>
          <w:b/>
          <w:bCs/>
          <w:color w:val="FF0000"/>
        </w:rPr>
        <w:t>reporting period to submit Follow-Ups (i.e., Edit the card of the previous reporting period by clicking on the three vertical dots and scroll down to complete the Follow-Up section). This means that</w:t>
      </w:r>
      <w:r w:rsidR="001C54DF">
        <w:rPr>
          <w:b/>
          <w:bCs/>
          <w:color w:val="FF0000"/>
        </w:rPr>
        <w:t>:</w:t>
      </w:r>
    </w:p>
    <w:p w14:paraId="0C5B79D5" w14:textId="5E57364D" w:rsidR="001C54DF" w:rsidRDefault="001C54DF" w:rsidP="001C54DF">
      <w:pPr>
        <w:pStyle w:val="ListParagraph"/>
        <w:numPr>
          <w:ilvl w:val="0"/>
          <w:numId w:val="3"/>
        </w:numPr>
        <w:rPr>
          <w:b/>
          <w:bCs/>
          <w:color w:val="FF0000"/>
        </w:rPr>
      </w:pPr>
      <w:r>
        <w:rPr>
          <w:b/>
          <w:bCs/>
          <w:color w:val="FF0000"/>
        </w:rPr>
        <w:t>1</w:t>
      </w:r>
      <w:r w:rsidRPr="001C54DF">
        <w:rPr>
          <w:b/>
          <w:bCs/>
          <w:color w:val="FF0000"/>
          <w:vertAlign w:val="superscript"/>
        </w:rPr>
        <w:t>st</w:t>
      </w:r>
      <w:r>
        <w:rPr>
          <w:b/>
          <w:bCs/>
          <w:color w:val="FF0000"/>
        </w:rPr>
        <w:t xml:space="preserve"> year of the cycle: A new Results entry is created AND </w:t>
      </w:r>
      <w:r w:rsidR="00E57CB8">
        <w:rPr>
          <w:b/>
          <w:bCs/>
          <w:color w:val="FF0000"/>
        </w:rPr>
        <w:t xml:space="preserve">the previous year’s card is edited to enter Follow-up and </w:t>
      </w:r>
      <w:proofErr w:type="gramStart"/>
      <w:r w:rsidR="00E57CB8">
        <w:rPr>
          <w:b/>
          <w:bCs/>
          <w:color w:val="FF0000"/>
        </w:rPr>
        <w:t>evidence</w:t>
      </w:r>
      <w:proofErr w:type="gramEnd"/>
    </w:p>
    <w:p w14:paraId="52E8C506" w14:textId="3BF9BFFC" w:rsidR="00E57CB8" w:rsidRDefault="00E57CB8" w:rsidP="001C54DF">
      <w:pPr>
        <w:pStyle w:val="ListParagraph"/>
        <w:numPr>
          <w:ilvl w:val="0"/>
          <w:numId w:val="3"/>
        </w:numPr>
        <w:rPr>
          <w:b/>
          <w:bCs/>
          <w:color w:val="FF0000"/>
        </w:rPr>
      </w:pPr>
      <w:r>
        <w:rPr>
          <w:b/>
          <w:bCs/>
          <w:color w:val="FF0000"/>
        </w:rPr>
        <w:t>2</w:t>
      </w:r>
      <w:r w:rsidRPr="00E57CB8">
        <w:rPr>
          <w:b/>
          <w:bCs/>
          <w:color w:val="FF0000"/>
          <w:vertAlign w:val="superscript"/>
        </w:rPr>
        <w:t>nd</w:t>
      </w:r>
      <w:r>
        <w:rPr>
          <w:b/>
          <w:bCs/>
          <w:color w:val="FF0000"/>
        </w:rPr>
        <w:t xml:space="preserve"> year of the cycle: A new </w:t>
      </w:r>
      <w:r w:rsidR="008B1689">
        <w:rPr>
          <w:b/>
          <w:bCs/>
          <w:color w:val="FF0000"/>
        </w:rPr>
        <w:t>R</w:t>
      </w:r>
      <w:r>
        <w:rPr>
          <w:b/>
          <w:bCs/>
          <w:color w:val="FF0000"/>
        </w:rPr>
        <w:t>esults entry is created</w:t>
      </w:r>
      <w:r w:rsidR="008B1689">
        <w:rPr>
          <w:b/>
          <w:bCs/>
          <w:color w:val="FF0000"/>
        </w:rPr>
        <w:t xml:space="preserve"> that includes Results AND Use of Results </w:t>
      </w:r>
    </w:p>
    <w:p w14:paraId="505EA4D6" w14:textId="77777777" w:rsidR="00E279FB" w:rsidRDefault="00E279FB" w:rsidP="00E279FB">
      <w:pPr>
        <w:pStyle w:val="Heading2"/>
      </w:pPr>
      <w:bookmarkStart w:id="26" w:name="_Toc144216916"/>
      <w:bookmarkStart w:id="27" w:name="_Toc145081126"/>
      <w:r>
        <w:t>Right-Side Panel Documents</w:t>
      </w:r>
      <w:bookmarkEnd w:id="26"/>
      <w:bookmarkEnd w:id="27"/>
    </w:p>
    <w:p w14:paraId="59E68739" w14:textId="77777777" w:rsidR="00E279FB" w:rsidRDefault="00E279FB" w:rsidP="00E279FB">
      <w:r>
        <w:t>The right-side panel of the Plans &amp; Results section contains links to three documents:</w:t>
      </w:r>
    </w:p>
    <w:p w14:paraId="7BDE7B9B" w14:textId="77777777" w:rsidR="00E279FB" w:rsidRDefault="00E279FB" w:rsidP="00E279FB">
      <w:pPr>
        <w:pStyle w:val="ListParagraph"/>
        <w:numPr>
          <w:ilvl w:val="0"/>
          <w:numId w:val="4"/>
        </w:numPr>
      </w:pPr>
      <w:r w:rsidRPr="00FC4915">
        <w:rPr>
          <w:i/>
          <w:iCs/>
        </w:rPr>
        <w:t>Assessment Template</w:t>
      </w:r>
      <w:r>
        <w:t xml:space="preserve">: Use this template to change outcomes and/or methods. </w:t>
      </w:r>
    </w:p>
    <w:p w14:paraId="2138EAB6" w14:textId="10370C35" w:rsidR="00E279FB" w:rsidRDefault="00E279FB" w:rsidP="00E279FB">
      <w:pPr>
        <w:pStyle w:val="ListParagraph"/>
        <w:numPr>
          <w:ilvl w:val="0"/>
          <w:numId w:val="4"/>
        </w:numPr>
      </w:pPr>
      <w:r>
        <w:rPr>
          <w:i/>
          <w:iCs/>
        </w:rPr>
        <w:t>Assessment Plan</w:t>
      </w:r>
      <w:r w:rsidRPr="00232BFA">
        <w:t>:</w:t>
      </w:r>
      <w:r>
        <w:t xml:space="preserve"> Report showing all outcomes and methods for the </w:t>
      </w:r>
      <w:r w:rsidR="0080491A">
        <w:t>course</w:t>
      </w:r>
      <w:r>
        <w:t xml:space="preserve">. </w:t>
      </w:r>
      <w:proofErr w:type="gramStart"/>
      <w:r>
        <w:t>Filter</w:t>
      </w:r>
      <w:proofErr w:type="gramEnd"/>
      <w:r>
        <w:t xml:space="preserve"> for Outcome Status is available.</w:t>
      </w:r>
    </w:p>
    <w:p w14:paraId="472D55AB" w14:textId="4B437065" w:rsidR="008A32D9" w:rsidRDefault="00E279FB" w:rsidP="008A32D9">
      <w:pPr>
        <w:pStyle w:val="ListParagraph"/>
        <w:numPr>
          <w:ilvl w:val="0"/>
          <w:numId w:val="4"/>
        </w:numPr>
      </w:pPr>
      <w:r>
        <w:rPr>
          <w:i/>
          <w:iCs/>
        </w:rPr>
        <w:t>Assessment Report</w:t>
      </w:r>
      <w:r w:rsidRPr="002015F7">
        <w:t>:</w:t>
      </w:r>
      <w:r>
        <w:t xml:space="preserve"> Report showing the complete assessment report for the </w:t>
      </w:r>
      <w:r w:rsidR="0080491A">
        <w:t>course</w:t>
      </w:r>
      <w:r>
        <w:t xml:space="preserve"> (outcomes, methods, results, etc.,). Filters for Outcome Status and Reporting Period are available. </w:t>
      </w:r>
    </w:p>
    <w:p w14:paraId="0EE63D1B" w14:textId="77777777" w:rsidR="008A32D9" w:rsidRPr="00A90E5F" w:rsidRDefault="008A32D9" w:rsidP="008A32D9">
      <w:pPr>
        <w:pStyle w:val="ListParagraph"/>
      </w:pPr>
    </w:p>
    <w:p w14:paraId="650D6213" w14:textId="552C113C" w:rsidR="00E279FB" w:rsidRDefault="008A32D9" w:rsidP="00E279FB">
      <w:pPr>
        <w:pStyle w:val="Heading2"/>
      </w:pPr>
      <w:bookmarkStart w:id="28" w:name="_Toc145081127"/>
      <w:r>
        <w:t>Review and Feedback</w:t>
      </w:r>
      <w:bookmarkEnd w:id="28"/>
    </w:p>
    <w:p w14:paraId="1E28FC5B" w14:textId="00F8D93C" w:rsidR="00204982" w:rsidRDefault="00693765" w:rsidP="00BD6188">
      <w:r>
        <w:t xml:space="preserve">This section displays scores obtained on the Metric of Assessment Performance (MAP) as well as feedback provided by the Institutional Effectiveness (IE) team on the assessment report, per reporting period. </w:t>
      </w:r>
      <w:r w:rsidR="00025516">
        <w:t xml:space="preserve">To view the report with the feedback provided, click on the three vertical dots on the right. </w:t>
      </w:r>
      <w:bookmarkStart w:id="29" w:name="_Toc144216918"/>
    </w:p>
    <w:p w14:paraId="0C7A013F" w14:textId="0AD47550" w:rsidR="00BD6188" w:rsidRDefault="00BD6188" w:rsidP="00BD6188">
      <w:r>
        <w:rPr>
          <w:noProof/>
        </w:rPr>
        <w:drawing>
          <wp:inline distT="0" distB="0" distL="0" distR="0" wp14:anchorId="13A53DD4" wp14:editId="5438399C">
            <wp:extent cx="5943600" cy="1824355"/>
            <wp:effectExtent l="0" t="0" r="0" b="4445"/>
            <wp:docPr id="1686980735" name="Picture 16869807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80735" name="Picture 1" descr="A screenshot of a computer&#10;&#10;Description automatically generated"/>
                    <pic:cNvPicPr/>
                  </pic:nvPicPr>
                  <pic:blipFill>
                    <a:blip r:embed="rId49"/>
                    <a:stretch>
                      <a:fillRect/>
                    </a:stretch>
                  </pic:blipFill>
                  <pic:spPr>
                    <a:xfrm>
                      <a:off x="0" y="0"/>
                      <a:ext cx="5943600" cy="1824355"/>
                    </a:xfrm>
                    <a:prstGeom prst="rect">
                      <a:avLst/>
                    </a:prstGeom>
                  </pic:spPr>
                </pic:pic>
              </a:graphicData>
            </a:graphic>
          </wp:inline>
        </w:drawing>
      </w:r>
    </w:p>
    <w:p w14:paraId="48F70841" w14:textId="77777777" w:rsidR="00C55081" w:rsidRDefault="00C55081" w:rsidP="00C55081"/>
    <w:p w14:paraId="36089C82" w14:textId="2565EE26" w:rsidR="001A3BB1" w:rsidRDefault="001A3BB1" w:rsidP="001A3BB1">
      <w:pPr>
        <w:pStyle w:val="Heading2"/>
      </w:pPr>
      <w:bookmarkStart w:id="30" w:name="_Toc145081128"/>
      <w:r>
        <w:lastRenderedPageBreak/>
        <w:t>Right-Side Panel Documents</w:t>
      </w:r>
      <w:bookmarkEnd w:id="29"/>
      <w:bookmarkEnd w:id="30"/>
    </w:p>
    <w:p w14:paraId="6EF68341" w14:textId="77777777" w:rsidR="00C041B8" w:rsidRDefault="00C041B8" w:rsidP="00C041B8">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The right-side panel of the Review and Feedback section contains links to two documents:</w:t>
      </w:r>
      <w:r>
        <w:rPr>
          <w:rStyle w:val="eop"/>
          <w:rFonts w:ascii="Calibri" w:hAnsi="Calibri" w:cs="Calibri"/>
          <w:sz w:val="22"/>
          <w:szCs w:val="22"/>
        </w:rPr>
        <w:t> </w:t>
      </w:r>
    </w:p>
    <w:p w14:paraId="02163B92" w14:textId="72DA4574" w:rsidR="00C041B8" w:rsidRDefault="00C041B8" w:rsidP="00C041B8">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i/>
          <w:iCs/>
          <w:color w:val="000000"/>
          <w:sz w:val="22"/>
          <w:szCs w:val="22"/>
        </w:rPr>
        <w:t xml:space="preserve">MAP </w:t>
      </w:r>
      <w:r w:rsidR="00167872">
        <w:rPr>
          <w:rStyle w:val="normaltextrun"/>
          <w:rFonts w:ascii="Calibri" w:eastAsiaTheme="majorEastAsia" w:hAnsi="Calibri" w:cs="Calibri"/>
          <w:i/>
          <w:iCs/>
          <w:color w:val="000000"/>
          <w:sz w:val="22"/>
          <w:szCs w:val="22"/>
        </w:rPr>
        <w:t>R</w:t>
      </w:r>
      <w:r>
        <w:rPr>
          <w:rStyle w:val="normaltextrun"/>
          <w:rFonts w:ascii="Calibri" w:eastAsiaTheme="majorEastAsia" w:hAnsi="Calibri" w:cs="Calibri"/>
          <w:i/>
          <w:iCs/>
          <w:color w:val="000000"/>
          <w:sz w:val="22"/>
          <w:szCs w:val="22"/>
        </w:rPr>
        <w:t>ubric</w:t>
      </w:r>
      <w:r>
        <w:rPr>
          <w:rStyle w:val="normaltextrun"/>
          <w:rFonts w:ascii="Calibri" w:eastAsiaTheme="majorEastAsia" w:hAnsi="Calibri" w:cs="Calibri"/>
          <w:color w:val="000000"/>
          <w:sz w:val="22"/>
          <w:szCs w:val="22"/>
        </w:rPr>
        <w:t>: Blank Metric of Assessment Performance rubric </w:t>
      </w:r>
      <w:r>
        <w:rPr>
          <w:rStyle w:val="eop"/>
          <w:rFonts w:ascii="Calibri" w:hAnsi="Calibri" w:cs="Calibri"/>
          <w:color w:val="000000"/>
          <w:sz w:val="22"/>
          <w:szCs w:val="22"/>
        </w:rPr>
        <w:t> </w:t>
      </w:r>
    </w:p>
    <w:p w14:paraId="29F7F355" w14:textId="063A4964" w:rsidR="00C041B8" w:rsidRDefault="00167872" w:rsidP="00C041B8">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i/>
          <w:iCs/>
          <w:color w:val="000000"/>
          <w:sz w:val="22"/>
          <w:szCs w:val="22"/>
        </w:rPr>
        <w:t>MAP Score report</w:t>
      </w:r>
      <w:r w:rsidR="00C041B8">
        <w:rPr>
          <w:rStyle w:val="normaltextrun"/>
          <w:rFonts w:ascii="Calibri" w:eastAsiaTheme="majorEastAsia" w:hAnsi="Calibri" w:cs="Calibri"/>
          <w:color w:val="000000"/>
          <w:sz w:val="22"/>
          <w:szCs w:val="22"/>
        </w:rPr>
        <w:t xml:space="preserve">: Report containing scores and feedback from the IE team. Filter is available for Review </w:t>
      </w:r>
      <w:r w:rsidR="00906217">
        <w:rPr>
          <w:rStyle w:val="normaltextrun"/>
          <w:rFonts w:ascii="Calibri" w:eastAsiaTheme="majorEastAsia" w:hAnsi="Calibri" w:cs="Calibri"/>
          <w:color w:val="000000"/>
          <w:sz w:val="22"/>
          <w:szCs w:val="22"/>
        </w:rPr>
        <w:t>Year</w:t>
      </w:r>
      <w:r w:rsidR="00C041B8">
        <w:rPr>
          <w:rStyle w:val="normaltextrun"/>
          <w:rFonts w:ascii="Calibri" w:eastAsiaTheme="majorEastAsia" w:hAnsi="Calibri" w:cs="Calibri"/>
          <w:color w:val="000000"/>
          <w:sz w:val="22"/>
          <w:szCs w:val="22"/>
        </w:rPr>
        <w:t>. </w:t>
      </w:r>
      <w:r w:rsidR="00C041B8">
        <w:rPr>
          <w:rStyle w:val="eop"/>
          <w:rFonts w:ascii="Calibri" w:hAnsi="Calibri" w:cs="Calibri"/>
          <w:color w:val="000000"/>
          <w:sz w:val="22"/>
          <w:szCs w:val="22"/>
        </w:rPr>
        <w:t> </w:t>
      </w:r>
    </w:p>
    <w:p w14:paraId="4E229C26" w14:textId="77777777" w:rsidR="00E2639C" w:rsidRDefault="00E2639C">
      <w:pPr>
        <w:rPr>
          <w:highlight w:val="yellow"/>
        </w:rPr>
      </w:pPr>
      <w:r>
        <w:rPr>
          <w:highlight w:val="yellow"/>
        </w:rPr>
        <w:br w:type="page"/>
      </w:r>
    </w:p>
    <w:p w14:paraId="14156DF8" w14:textId="621C074F" w:rsidR="00115F26" w:rsidRDefault="00E2639C" w:rsidP="00E2639C">
      <w:pPr>
        <w:pStyle w:val="Heading1"/>
      </w:pPr>
      <w:bookmarkStart w:id="31" w:name="_Toc145081129"/>
      <w:r>
        <w:lastRenderedPageBreak/>
        <w:t>Section 7: Reports</w:t>
      </w:r>
      <w:bookmarkEnd w:id="31"/>
    </w:p>
    <w:p w14:paraId="6E846EAD" w14:textId="5BD303C4" w:rsidR="00A96F02" w:rsidRDefault="00A96F02" w:rsidP="00A96F02">
      <w:r>
        <w:t xml:space="preserve">The Reports section allows the creation of reports for the course. </w:t>
      </w:r>
    </w:p>
    <w:p w14:paraId="776DC5E0" w14:textId="7B8E3622" w:rsidR="00276B14" w:rsidRDefault="00276B14" w:rsidP="00A96F02">
      <w:r>
        <w:rPr>
          <w:noProof/>
        </w:rPr>
        <w:drawing>
          <wp:inline distT="0" distB="0" distL="0" distR="0" wp14:anchorId="19BFA2ED" wp14:editId="27FC953B">
            <wp:extent cx="5943600" cy="1761490"/>
            <wp:effectExtent l="0" t="0" r="0" b="0"/>
            <wp:docPr id="1824829809" name="Picture 18248298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9809" name="Picture 1" descr="A screenshot of a computer&#10;&#10;Description automatically generated"/>
                    <pic:cNvPicPr/>
                  </pic:nvPicPr>
                  <pic:blipFill>
                    <a:blip r:embed="rId50"/>
                    <a:stretch>
                      <a:fillRect/>
                    </a:stretch>
                  </pic:blipFill>
                  <pic:spPr>
                    <a:xfrm>
                      <a:off x="0" y="0"/>
                      <a:ext cx="5943600" cy="1761490"/>
                    </a:xfrm>
                    <a:prstGeom prst="rect">
                      <a:avLst/>
                    </a:prstGeom>
                  </pic:spPr>
                </pic:pic>
              </a:graphicData>
            </a:graphic>
          </wp:inline>
        </w:drawing>
      </w:r>
    </w:p>
    <w:p w14:paraId="59F64A4C" w14:textId="7F4493CB" w:rsidR="001F6832" w:rsidRDefault="001F6832" w:rsidP="00A96F02">
      <w:r>
        <w:t xml:space="preserve">The document displayed explains the types of reports </w:t>
      </w:r>
      <w:r w:rsidR="00275307">
        <w:t>available to generate.</w:t>
      </w:r>
    </w:p>
    <w:p w14:paraId="2551905F" w14:textId="65719D17" w:rsidR="00275307" w:rsidRDefault="00275307" w:rsidP="00A96F02">
      <w:r>
        <w:rPr>
          <w:noProof/>
        </w:rPr>
        <w:drawing>
          <wp:inline distT="0" distB="0" distL="0" distR="0" wp14:anchorId="52A4757D" wp14:editId="1FB1B8E4">
            <wp:extent cx="5943600" cy="2474595"/>
            <wp:effectExtent l="0" t="0" r="0" b="1905"/>
            <wp:docPr id="10759088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08831" name="Picture 1" descr="A screenshot of a computer&#10;&#10;Description automatically generated"/>
                    <pic:cNvPicPr/>
                  </pic:nvPicPr>
                  <pic:blipFill>
                    <a:blip r:embed="rId51"/>
                    <a:stretch>
                      <a:fillRect/>
                    </a:stretch>
                  </pic:blipFill>
                  <pic:spPr>
                    <a:xfrm>
                      <a:off x="0" y="0"/>
                      <a:ext cx="5943600" cy="2474595"/>
                    </a:xfrm>
                    <a:prstGeom prst="rect">
                      <a:avLst/>
                    </a:prstGeom>
                  </pic:spPr>
                </pic:pic>
              </a:graphicData>
            </a:graphic>
          </wp:inline>
        </w:drawing>
      </w:r>
    </w:p>
    <w:p w14:paraId="621AFA73" w14:textId="77777777" w:rsidR="00480F10" w:rsidRDefault="00480F10" w:rsidP="00A96F02"/>
    <w:p w14:paraId="00B72A8D" w14:textId="77777777" w:rsidR="00166240" w:rsidRDefault="00166240" w:rsidP="00166240">
      <w:pPr>
        <w:pStyle w:val="Heading2"/>
      </w:pPr>
      <w:bookmarkStart w:id="32" w:name="_Toc144216920"/>
      <w:bookmarkStart w:id="33" w:name="_Toc145081130"/>
      <w:r>
        <w:t>Right-Side Panel Documents</w:t>
      </w:r>
      <w:bookmarkEnd w:id="32"/>
      <w:bookmarkEnd w:id="33"/>
    </w:p>
    <w:p w14:paraId="0DE81F05" w14:textId="77777777" w:rsidR="00166240" w:rsidRDefault="00166240" w:rsidP="00166240">
      <w:r>
        <w:t>The right-side panel of the Review and Feedback section contains links to two documents:</w:t>
      </w:r>
    </w:p>
    <w:p w14:paraId="1CFAB459" w14:textId="31DD6885" w:rsidR="00166240" w:rsidRDefault="00166240" w:rsidP="00166240">
      <w:pPr>
        <w:pStyle w:val="ListParagraph"/>
        <w:numPr>
          <w:ilvl w:val="0"/>
          <w:numId w:val="6"/>
        </w:numPr>
      </w:pPr>
      <w:r>
        <w:rPr>
          <w:i/>
          <w:iCs/>
        </w:rPr>
        <w:t>SLO Assessment Plan</w:t>
      </w:r>
      <w:r w:rsidRPr="00232BFA">
        <w:t>:</w:t>
      </w:r>
      <w:r>
        <w:t xml:space="preserve"> Report showing all outcomes and methods for the course. </w:t>
      </w:r>
      <w:proofErr w:type="gramStart"/>
      <w:r>
        <w:t>Filter</w:t>
      </w:r>
      <w:proofErr w:type="gramEnd"/>
      <w:r>
        <w:t xml:space="preserve"> for Outcome Status is available.</w:t>
      </w:r>
    </w:p>
    <w:p w14:paraId="58E57BC8" w14:textId="583CA04A" w:rsidR="00166240" w:rsidRDefault="00166240" w:rsidP="00166240">
      <w:pPr>
        <w:pStyle w:val="ListParagraph"/>
        <w:numPr>
          <w:ilvl w:val="0"/>
          <w:numId w:val="6"/>
        </w:numPr>
      </w:pPr>
      <w:r>
        <w:rPr>
          <w:i/>
          <w:iCs/>
        </w:rPr>
        <w:t>SLO Assessment Report</w:t>
      </w:r>
      <w:r w:rsidRPr="002015F7">
        <w:t>:</w:t>
      </w:r>
      <w:r>
        <w:t xml:space="preserve"> Report showing the complete assessment report for the course (outcomes, methods, results, etc.,). Filters for Outcome Status and Reporting Period are available. </w:t>
      </w:r>
    </w:p>
    <w:p w14:paraId="29CB8B99" w14:textId="7C3BE87A" w:rsidR="00EB13E3" w:rsidRDefault="00EB13E3">
      <w:r>
        <w:br w:type="page"/>
      </w:r>
    </w:p>
    <w:p w14:paraId="75ECC887" w14:textId="77777777" w:rsidR="00EB13E3" w:rsidRDefault="00EB13E3" w:rsidP="00EB13E3">
      <w:pPr>
        <w:pStyle w:val="Heading1"/>
      </w:pPr>
      <w:bookmarkStart w:id="34" w:name="_Toc144216921"/>
      <w:bookmarkStart w:id="35" w:name="_Toc144299706"/>
      <w:bookmarkStart w:id="36" w:name="_Toc145081131"/>
      <w:r>
        <w:lastRenderedPageBreak/>
        <w:t>Section 8: Document Library</w:t>
      </w:r>
      <w:bookmarkEnd w:id="34"/>
      <w:bookmarkEnd w:id="35"/>
      <w:bookmarkEnd w:id="36"/>
    </w:p>
    <w:p w14:paraId="17D5EB44" w14:textId="021DFAD9" w:rsidR="00EB13E3" w:rsidRDefault="00EB13E3" w:rsidP="00EB13E3">
      <w:r>
        <w:t xml:space="preserve">The Document Library section houses all documents uploaded onto the report (e.g., evidence documents). </w:t>
      </w:r>
    </w:p>
    <w:p w14:paraId="21528609" w14:textId="22187083" w:rsidR="00166240" w:rsidRDefault="007F6C5B" w:rsidP="00A96F02">
      <w:r>
        <w:rPr>
          <w:noProof/>
        </w:rPr>
        <w:drawing>
          <wp:inline distT="0" distB="0" distL="0" distR="0" wp14:anchorId="1EA1110E" wp14:editId="075C4FFC">
            <wp:extent cx="5943600" cy="1786890"/>
            <wp:effectExtent l="0" t="0" r="0" b="3810"/>
            <wp:docPr id="963108142" name="Picture 9631081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08142" name="Picture 1" descr="A screenshot of a computer&#10;&#10;Description automatically generated"/>
                    <pic:cNvPicPr/>
                  </pic:nvPicPr>
                  <pic:blipFill>
                    <a:blip r:embed="rId52"/>
                    <a:stretch>
                      <a:fillRect/>
                    </a:stretch>
                  </pic:blipFill>
                  <pic:spPr>
                    <a:xfrm>
                      <a:off x="0" y="0"/>
                      <a:ext cx="5943600" cy="1786890"/>
                    </a:xfrm>
                    <a:prstGeom prst="rect">
                      <a:avLst/>
                    </a:prstGeom>
                  </pic:spPr>
                </pic:pic>
              </a:graphicData>
            </a:graphic>
          </wp:inline>
        </w:drawing>
      </w:r>
    </w:p>
    <w:p w14:paraId="568CB45D" w14:textId="532D00F1" w:rsidR="007F6C5B" w:rsidRDefault="007F6C5B" w:rsidP="00A96F02">
      <w:r>
        <w:t>Folders can be created to maintain files organized.</w:t>
      </w:r>
    </w:p>
    <w:p w14:paraId="485D5A92" w14:textId="47E60D73" w:rsidR="007F6C5B" w:rsidRDefault="00641792" w:rsidP="00A96F02">
      <w:r>
        <w:rPr>
          <w:noProof/>
        </w:rPr>
        <w:drawing>
          <wp:inline distT="0" distB="0" distL="0" distR="0" wp14:anchorId="5F9EC64C" wp14:editId="36CDB025">
            <wp:extent cx="5943600" cy="1185545"/>
            <wp:effectExtent l="0" t="0" r="0" b="0"/>
            <wp:docPr id="1843136146" name="Picture 18431361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36146" name="Picture 1" descr="A screenshot of a computer&#10;&#10;Description automatically generated"/>
                    <pic:cNvPicPr/>
                  </pic:nvPicPr>
                  <pic:blipFill>
                    <a:blip r:embed="rId53"/>
                    <a:stretch>
                      <a:fillRect/>
                    </a:stretch>
                  </pic:blipFill>
                  <pic:spPr>
                    <a:xfrm>
                      <a:off x="0" y="0"/>
                      <a:ext cx="5943600" cy="1185545"/>
                    </a:xfrm>
                    <a:prstGeom prst="rect">
                      <a:avLst/>
                    </a:prstGeom>
                  </pic:spPr>
                </pic:pic>
              </a:graphicData>
            </a:graphic>
          </wp:inline>
        </w:drawing>
      </w:r>
    </w:p>
    <w:p w14:paraId="2C078E63" w14:textId="7D28C1B9" w:rsidR="000026B7" w:rsidRDefault="000026B7" w:rsidP="7A700721"/>
    <w:sectPr w:rsidR="000026B7">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500AB" w14:textId="77777777" w:rsidR="00EC33E3" w:rsidRDefault="00EC33E3" w:rsidP="000C743C">
      <w:pPr>
        <w:spacing w:after="0" w:line="240" w:lineRule="auto"/>
      </w:pPr>
      <w:r>
        <w:separator/>
      </w:r>
    </w:p>
  </w:endnote>
  <w:endnote w:type="continuationSeparator" w:id="0">
    <w:p w14:paraId="2E8EB8D8" w14:textId="77777777" w:rsidR="00EC33E3" w:rsidRDefault="00EC33E3" w:rsidP="000C743C">
      <w:pPr>
        <w:spacing w:after="0" w:line="240" w:lineRule="auto"/>
      </w:pPr>
      <w:r>
        <w:continuationSeparator/>
      </w:r>
    </w:p>
  </w:endnote>
  <w:endnote w:type="continuationNotice" w:id="1">
    <w:p w14:paraId="655D7120" w14:textId="77777777" w:rsidR="00EC33E3" w:rsidRDefault="00EC3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887A" w14:textId="77777777" w:rsidR="0019093B" w:rsidRDefault="0019093B" w:rsidP="0019093B">
    <w:pPr>
      <w:pStyle w:val="Footer"/>
      <w:jc w:val="center"/>
    </w:pPr>
    <w:r>
      <w:t xml:space="preserve">Questions? Email us at </w:t>
    </w:r>
    <w:r w:rsidRPr="00C45190">
      <w:rPr>
        <w:b/>
        <w:bCs/>
      </w:rPr>
      <w:t>assess@fiu.edu</w:t>
    </w:r>
  </w:p>
  <w:p w14:paraId="6C71DC9E" w14:textId="77777777" w:rsidR="0019093B" w:rsidRDefault="00190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0E22A" w14:textId="77777777" w:rsidR="00EC33E3" w:rsidRDefault="00EC33E3" w:rsidP="000C743C">
      <w:pPr>
        <w:spacing w:after="0" w:line="240" w:lineRule="auto"/>
      </w:pPr>
      <w:r>
        <w:separator/>
      </w:r>
    </w:p>
  </w:footnote>
  <w:footnote w:type="continuationSeparator" w:id="0">
    <w:p w14:paraId="3D506545" w14:textId="77777777" w:rsidR="00EC33E3" w:rsidRDefault="00EC33E3" w:rsidP="000C743C">
      <w:pPr>
        <w:spacing w:after="0" w:line="240" w:lineRule="auto"/>
      </w:pPr>
      <w:r>
        <w:continuationSeparator/>
      </w:r>
    </w:p>
  </w:footnote>
  <w:footnote w:type="continuationNotice" w:id="1">
    <w:p w14:paraId="3D2D15CC" w14:textId="77777777" w:rsidR="00EC33E3" w:rsidRDefault="00EC33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772A4" w14:textId="4898B63E" w:rsidR="000C743C" w:rsidRDefault="000C743C" w:rsidP="000C743C">
    <w:pPr>
      <w:pStyle w:val="Header"/>
      <w:jc w:val="center"/>
    </w:pPr>
    <w:r>
      <w:rPr>
        <w:noProof/>
      </w:rPr>
      <w:drawing>
        <wp:inline distT="0" distB="0" distL="0" distR="0" wp14:anchorId="25944536" wp14:editId="442FF68B">
          <wp:extent cx="2266121" cy="429908"/>
          <wp:effectExtent l="0" t="0" r="1270" b="8255"/>
          <wp:docPr id="1241249547" name="Picture 124124954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32874" name="Picture 106833287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18662" cy="4398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0A37"/>
    <w:multiLevelType w:val="hybridMultilevel"/>
    <w:tmpl w:val="074A0FF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15:restartNumberingAfterBreak="0">
    <w:nsid w:val="15494094"/>
    <w:multiLevelType w:val="hybridMultilevel"/>
    <w:tmpl w:val="00BA546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15B876F2"/>
    <w:multiLevelType w:val="hybridMultilevel"/>
    <w:tmpl w:val="E10C357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9A3455B"/>
    <w:multiLevelType w:val="hybridMultilevel"/>
    <w:tmpl w:val="3FA64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4635A0"/>
    <w:multiLevelType w:val="multilevel"/>
    <w:tmpl w:val="188066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BF5A7F"/>
    <w:multiLevelType w:val="hybridMultilevel"/>
    <w:tmpl w:val="F5126D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82E70B5"/>
    <w:multiLevelType w:val="hybridMultilevel"/>
    <w:tmpl w:val="A464F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CDE195A"/>
    <w:multiLevelType w:val="hybridMultilevel"/>
    <w:tmpl w:val="78388FA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E75457"/>
    <w:multiLevelType w:val="hybridMultilevel"/>
    <w:tmpl w:val="A5EAAECE"/>
    <w:lvl w:ilvl="0" w:tplc="9A98643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976184"/>
    <w:multiLevelType w:val="hybridMultilevel"/>
    <w:tmpl w:val="679AF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FD55FD"/>
    <w:multiLevelType w:val="hybridMultilevel"/>
    <w:tmpl w:val="78388FAE"/>
    <w:lvl w:ilvl="0" w:tplc="FFFFFFFF">
      <w:start w:val="1"/>
      <w:numFmt w:val="decimal"/>
      <w:lvlText w:val="%1."/>
      <w:lvlJc w:val="left"/>
      <w:pPr>
        <w:ind w:left="720" w:hanging="360"/>
      </w:pPr>
      <w:rPr>
        <w:rFonts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12F7877"/>
    <w:multiLevelType w:val="hybridMultilevel"/>
    <w:tmpl w:val="F5126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6E0E8A"/>
    <w:multiLevelType w:val="multilevel"/>
    <w:tmpl w:val="DA848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2897007">
    <w:abstractNumId w:val="8"/>
  </w:num>
  <w:num w:numId="2" w16cid:durableId="364328216">
    <w:abstractNumId w:val="0"/>
  </w:num>
  <w:num w:numId="3" w16cid:durableId="239606945">
    <w:abstractNumId w:val="2"/>
  </w:num>
  <w:num w:numId="4" w16cid:durableId="109084143">
    <w:abstractNumId w:val="11"/>
  </w:num>
  <w:num w:numId="5" w16cid:durableId="1566800429">
    <w:abstractNumId w:val="3"/>
  </w:num>
  <w:num w:numId="6" w16cid:durableId="2094692987">
    <w:abstractNumId w:val="5"/>
  </w:num>
  <w:num w:numId="7" w16cid:durableId="1305506963">
    <w:abstractNumId w:val="7"/>
  </w:num>
  <w:num w:numId="8" w16cid:durableId="2017421838">
    <w:abstractNumId w:val="6"/>
  </w:num>
  <w:num w:numId="9" w16cid:durableId="163010330">
    <w:abstractNumId w:val="10"/>
  </w:num>
  <w:num w:numId="10" w16cid:durableId="2141069813">
    <w:abstractNumId w:val="1"/>
  </w:num>
  <w:num w:numId="11" w16cid:durableId="211619237">
    <w:abstractNumId w:val="9"/>
  </w:num>
  <w:num w:numId="12" w16cid:durableId="699168979">
    <w:abstractNumId w:val="12"/>
  </w:num>
  <w:num w:numId="13" w16cid:durableId="1807796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3DA6C1"/>
    <w:rsid w:val="00001DB6"/>
    <w:rsid w:val="000026B7"/>
    <w:rsid w:val="0000665D"/>
    <w:rsid w:val="00010219"/>
    <w:rsid w:val="000110CB"/>
    <w:rsid w:val="00011DFE"/>
    <w:rsid w:val="000134E1"/>
    <w:rsid w:val="00025516"/>
    <w:rsid w:val="00036327"/>
    <w:rsid w:val="00060882"/>
    <w:rsid w:val="00063C0F"/>
    <w:rsid w:val="000A048C"/>
    <w:rsid w:val="000C5A34"/>
    <w:rsid w:val="000C743C"/>
    <w:rsid w:val="000D2DD5"/>
    <w:rsid w:val="000D60A5"/>
    <w:rsid w:val="000E099B"/>
    <w:rsid w:val="000E5EFB"/>
    <w:rsid w:val="000F46EB"/>
    <w:rsid w:val="000F6EF3"/>
    <w:rsid w:val="0011278A"/>
    <w:rsid w:val="00114259"/>
    <w:rsid w:val="00115F26"/>
    <w:rsid w:val="0011638E"/>
    <w:rsid w:val="00136493"/>
    <w:rsid w:val="0014476A"/>
    <w:rsid w:val="001479B1"/>
    <w:rsid w:val="00161F1D"/>
    <w:rsid w:val="00166240"/>
    <w:rsid w:val="00167872"/>
    <w:rsid w:val="00182C56"/>
    <w:rsid w:val="0019093B"/>
    <w:rsid w:val="001914F6"/>
    <w:rsid w:val="00192013"/>
    <w:rsid w:val="001A0570"/>
    <w:rsid w:val="001A3BB1"/>
    <w:rsid w:val="001A4D06"/>
    <w:rsid w:val="001B33EB"/>
    <w:rsid w:val="001C54DF"/>
    <w:rsid w:val="001D4E39"/>
    <w:rsid w:val="001F1392"/>
    <w:rsid w:val="001F291F"/>
    <w:rsid w:val="001F6832"/>
    <w:rsid w:val="00203831"/>
    <w:rsid w:val="00204982"/>
    <w:rsid w:val="00226E65"/>
    <w:rsid w:val="0023209D"/>
    <w:rsid w:val="0023397D"/>
    <w:rsid w:val="00233CC9"/>
    <w:rsid w:val="00235B26"/>
    <w:rsid w:val="00254EFB"/>
    <w:rsid w:val="0026058D"/>
    <w:rsid w:val="002625D0"/>
    <w:rsid w:val="002644F1"/>
    <w:rsid w:val="00275307"/>
    <w:rsid w:val="00276B14"/>
    <w:rsid w:val="00286731"/>
    <w:rsid w:val="00290E8B"/>
    <w:rsid w:val="002925CF"/>
    <w:rsid w:val="00294BF7"/>
    <w:rsid w:val="00297BCB"/>
    <w:rsid w:val="002D23C1"/>
    <w:rsid w:val="002D474B"/>
    <w:rsid w:val="00304979"/>
    <w:rsid w:val="00305066"/>
    <w:rsid w:val="0031413D"/>
    <w:rsid w:val="0033214D"/>
    <w:rsid w:val="00332865"/>
    <w:rsid w:val="00333458"/>
    <w:rsid w:val="0033440A"/>
    <w:rsid w:val="00341EFA"/>
    <w:rsid w:val="00342E63"/>
    <w:rsid w:val="003475EE"/>
    <w:rsid w:val="00354986"/>
    <w:rsid w:val="00361162"/>
    <w:rsid w:val="00372291"/>
    <w:rsid w:val="00380115"/>
    <w:rsid w:val="00385C6F"/>
    <w:rsid w:val="00394993"/>
    <w:rsid w:val="00395646"/>
    <w:rsid w:val="003B66E6"/>
    <w:rsid w:val="003BC749"/>
    <w:rsid w:val="003D170C"/>
    <w:rsid w:val="003D7894"/>
    <w:rsid w:val="004013D7"/>
    <w:rsid w:val="00404E5D"/>
    <w:rsid w:val="00407526"/>
    <w:rsid w:val="004123F7"/>
    <w:rsid w:val="00414333"/>
    <w:rsid w:val="004300F4"/>
    <w:rsid w:val="004630CA"/>
    <w:rsid w:val="00467B15"/>
    <w:rsid w:val="00477880"/>
    <w:rsid w:val="00480F10"/>
    <w:rsid w:val="0049087D"/>
    <w:rsid w:val="004A181E"/>
    <w:rsid w:val="004C79D0"/>
    <w:rsid w:val="00503914"/>
    <w:rsid w:val="00510998"/>
    <w:rsid w:val="00527117"/>
    <w:rsid w:val="00536E61"/>
    <w:rsid w:val="005419A7"/>
    <w:rsid w:val="00563396"/>
    <w:rsid w:val="00571F19"/>
    <w:rsid w:val="0058102A"/>
    <w:rsid w:val="00582702"/>
    <w:rsid w:val="00593C0B"/>
    <w:rsid w:val="005A05DD"/>
    <w:rsid w:val="005A5B12"/>
    <w:rsid w:val="005C0AEB"/>
    <w:rsid w:val="005C6E49"/>
    <w:rsid w:val="005D351A"/>
    <w:rsid w:val="005E289B"/>
    <w:rsid w:val="005E4C6B"/>
    <w:rsid w:val="005F01F9"/>
    <w:rsid w:val="005F7070"/>
    <w:rsid w:val="005F7F34"/>
    <w:rsid w:val="006053D0"/>
    <w:rsid w:val="0060794A"/>
    <w:rsid w:val="0062197C"/>
    <w:rsid w:val="00622C7E"/>
    <w:rsid w:val="00641792"/>
    <w:rsid w:val="00642547"/>
    <w:rsid w:val="00643A5E"/>
    <w:rsid w:val="00644ABA"/>
    <w:rsid w:val="006530AB"/>
    <w:rsid w:val="00656BB6"/>
    <w:rsid w:val="006615F7"/>
    <w:rsid w:val="0067522C"/>
    <w:rsid w:val="00682384"/>
    <w:rsid w:val="00693765"/>
    <w:rsid w:val="006A1F61"/>
    <w:rsid w:val="006A3FE2"/>
    <w:rsid w:val="006A445B"/>
    <w:rsid w:val="006E199C"/>
    <w:rsid w:val="006F1238"/>
    <w:rsid w:val="006F2C4F"/>
    <w:rsid w:val="00724FA9"/>
    <w:rsid w:val="0075597A"/>
    <w:rsid w:val="007734A8"/>
    <w:rsid w:val="007866EB"/>
    <w:rsid w:val="007973C9"/>
    <w:rsid w:val="007A175F"/>
    <w:rsid w:val="007B4203"/>
    <w:rsid w:val="007D22A9"/>
    <w:rsid w:val="007E0C87"/>
    <w:rsid w:val="007F6C5B"/>
    <w:rsid w:val="008031BF"/>
    <w:rsid w:val="0080491A"/>
    <w:rsid w:val="00825B08"/>
    <w:rsid w:val="0082742B"/>
    <w:rsid w:val="00857834"/>
    <w:rsid w:val="0087629F"/>
    <w:rsid w:val="00876A29"/>
    <w:rsid w:val="008A150D"/>
    <w:rsid w:val="008A32D9"/>
    <w:rsid w:val="008B1689"/>
    <w:rsid w:val="008B2806"/>
    <w:rsid w:val="008B470E"/>
    <w:rsid w:val="008B59C5"/>
    <w:rsid w:val="008B70CF"/>
    <w:rsid w:val="008C2923"/>
    <w:rsid w:val="008D1487"/>
    <w:rsid w:val="008D7295"/>
    <w:rsid w:val="008E3105"/>
    <w:rsid w:val="008F3A42"/>
    <w:rsid w:val="008F60C3"/>
    <w:rsid w:val="00900EA8"/>
    <w:rsid w:val="00906217"/>
    <w:rsid w:val="009100C7"/>
    <w:rsid w:val="00913CFA"/>
    <w:rsid w:val="009167F2"/>
    <w:rsid w:val="009223DF"/>
    <w:rsid w:val="009366C1"/>
    <w:rsid w:val="00952589"/>
    <w:rsid w:val="00961EBB"/>
    <w:rsid w:val="00963C46"/>
    <w:rsid w:val="0097062E"/>
    <w:rsid w:val="00974297"/>
    <w:rsid w:val="00986A64"/>
    <w:rsid w:val="00987D27"/>
    <w:rsid w:val="009A2F01"/>
    <w:rsid w:val="009E097D"/>
    <w:rsid w:val="009E50CF"/>
    <w:rsid w:val="009F66D1"/>
    <w:rsid w:val="00A05EE1"/>
    <w:rsid w:val="00A05FA4"/>
    <w:rsid w:val="00A16C89"/>
    <w:rsid w:val="00A26409"/>
    <w:rsid w:val="00A63824"/>
    <w:rsid w:val="00A740DC"/>
    <w:rsid w:val="00A75A6D"/>
    <w:rsid w:val="00A82BF4"/>
    <w:rsid w:val="00A9032A"/>
    <w:rsid w:val="00A96F02"/>
    <w:rsid w:val="00A971D4"/>
    <w:rsid w:val="00AA2CF1"/>
    <w:rsid w:val="00AA74B8"/>
    <w:rsid w:val="00AB2E49"/>
    <w:rsid w:val="00AC14CF"/>
    <w:rsid w:val="00AC5216"/>
    <w:rsid w:val="00AE259D"/>
    <w:rsid w:val="00B25136"/>
    <w:rsid w:val="00B25EEA"/>
    <w:rsid w:val="00B25F7B"/>
    <w:rsid w:val="00B27D82"/>
    <w:rsid w:val="00B6187D"/>
    <w:rsid w:val="00B64F63"/>
    <w:rsid w:val="00B77148"/>
    <w:rsid w:val="00B81B80"/>
    <w:rsid w:val="00B9081F"/>
    <w:rsid w:val="00BA2AF9"/>
    <w:rsid w:val="00BB14CE"/>
    <w:rsid w:val="00BB1E15"/>
    <w:rsid w:val="00BB37CD"/>
    <w:rsid w:val="00BB7F04"/>
    <w:rsid w:val="00BD5C69"/>
    <w:rsid w:val="00BD6188"/>
    <w:rsid w:val="00BE61F0"/>
    <w:rsid w:val="00BF5756"/>
    <w:rsid w:val="00C041B8"/>
    <w:rsid w:val="00C04D14"/>
    <w:rsid w:val="00C16476"/>
    <w:rsid w:val="00C31F7C"/>
    <w:rsid w:val="00C519A1"/>
    <w:rsid w:val="00C51D9A"/>
    <w:rsid w:val="00C54FC1"/>
    <w:rsid w:val="00C55081"/>
    <w:rsid w:val="00C57365"/>
    <w:rsid w:val="00C73D8C"/>
    <w:rsid w:val="00C82B77"/>
    <w:rsid w:val="00CB64BC"/>
    <w:rsid w:val="00CB77BC"/>
    <w:rsid w:val="00CE2DB6"/>
    <w:rsid w:val="00CE63AC"/>
    <w:rsid w:val="00CF37A7"/>
    <w:rsid w:val="00CF4338"/>
    <w:rsid w:val="00CF445E"/>
    <w:rsid w:val="00D15E16"/>
    <w:rsid w:val="00D33E8C"/>
    <w:rsid w:val="00D40613"/>
    <w:rsid w:val="00D549FC"/>
    <w:rsid w:val="00D5651A"/>
    <w:rsid w:val="00D61E74"/>
    <w:rsid w:val="00D6708F"/>
    <w:rsid w:val="00D76320"/>
    <w:rsid w:val="00D90784"/>
    <w:rsid w:val="00DA545A"/>
    <w:rsid w:val="00DB2CED"/>
    <w:rsid w:val="00DC20A9"/>
    <w:rsid w:val="00DD47AB"/>
    <w:rsid w:val="00DD628A"/>
    <w:rsid w:val="00DE175A"/>
    <w:rsid w:val="00E020C1"/>
    <w:rsid w:val="00E2639C"/>
    <w:rsid w:val="00E279FB"/>
    <w:rsid w:val="00E27EAE"/>
    <w:rsid w:val="00E336E1"/>
    <w:rsid w:val="00E36585"/>
    <w:rsid w:val="00E42CFC"/>
    <w:rsid w:val="00E57CB8"/>
    <w:rsid w:val="00E66D5F"/>
    <w:rsid w:val="00E7423D"/>
    <w:rsid w:val="00E94985"/>
    <w:rsid w:val="00EA304A"/>
    <w:rsid w:val="00EB13E3"/>
    <w:rsid w:val="00EB1624"/>
    <w:rsid w:val="00EC33E3"/>
    <w:rsid w:val="00EC5343"/>
    <w:rsid w:val="00EC649D"/>
    <w:rsid w:val="00ED4D8C"/>
    <w:rsid w:val="00ED5611"/>
    <w:rsid w:val="00ED5AC8"/>
    <w:rsid w:val="00EE7355"/>
    <w:rsid w:val="00EF6299"/>
    <w:rsid w:val="00F1749C"/>
    <w:rsid w:val="00F4554F"/>
    <w:rsid w:val="00F57BE3"/>
    <w:rsid w:val="00FC1AF8"/>
    <w:rsid w:val="00FD09F8"/>
    <w:rsid w:val="00FD371F"/>
    <w:rsid w:val="00FD490B"/>
    <w:rsid w:val="00FF4D4E"/>
    <w:rsid w:val="02EF64A4"/>
    <w:rsid w:val="039ED871"/>
    <w:rsid w:val="0459965A"/>
    <w:rsid w:val="0524BE08"/>
    <w:rsid w:val="05C04A18"/>
    <w:rsid w:val="074CBA45"/>
    <w:rsid w:val="0758EE93"/>
    <w:rsid w:val="07874908"/>
    <w:rsid w:val="07C3B061"/>
    <w:rsid w:val="08321983"/>
    <w:rsid w:val="08FB09D1"/>
    <w:rsid w:val="09A97B4C"/>
    <w:rsid w:val="0B3137E7"/>
    <w:rsid w:val="0B7DC1B5"/>
    <w:rsid w:val="0BDDDEB8"/>
    <w:rsid w:val="0C8229AD"/>
    <w:rsid w:val="0D8B164D"/>
    <w:rsid w:val="0FB7FB53"/>
    <w:rsid w:val="0FD6E1A2"/>
    <w:rsid w:val="105232C5"/>
    <w:rsid w:val="10ECE9AE"/>
    <w:rsid w:val="12B6BD07"/>
    <w:rsid w:val="13E39178"/>
    <w:rsid w:val="155BB84B"/>
    <w:rsid w:val="1602F29F"/>
    <w:rsid w:val="16D08C3F"/>
    <w:rsid w:val="171A5E4D"/>
    <w:rsid w:val="173DA6C1"/>
    <w:rsid w:val="1860093F"/>
    <w:rsid w:val="18CD971E"/>
    <w:rsid w:val="19D1A361"/>
    <w:rsid w:val="1AFED855"/>
    <w:rsid w:val="1DA5112D"/>
    <w:rsid w:val="1EAD8895"/>
    <w:rsid w:val="1EF6F02C"/>
    <w:rsid w:val="1F85E814"/>
    <w:rsid w:val="217D6A4A"/>
    <w:rsid w:val="225B5107"/>
    <w:rsid w:val="235F5D4A"/>
    <w:rsid w:val="23BAD5C4"/>
    <w:rsid w:val="24B8D5C8"/>
    <w:rsid w:val="2555B58F"/>
    <w:rsid w:val="25DCB74D"/>
    <w:rsid w:val="25EF405D"/>
    <w:rsid w:val="28DF22DC"/>
    <w:rsid w:val="29E789C2"/>
    <w:rsid w:val="2A2F50E0"/>
    <w:rsid w:val="2A6E8248"/>
    <w:rsid w:val="2AA2AE9A"/>
    <w:rsid w:val="2B538EB6"/>
    <w:rsid w:val="2C2819CC"/>
    <w:rsid w:val="2C4633CC"/>
    <w:rsid w:val="2C96DAD5"/>
    <w:rsid w:val="2E55DB71"/>
    <w:rsid w:val="2F41F36B"/>
    <w:rsid w:val="30830AD6"/>
    <w:rsid w:val="31501E67"/>
    <w:rsid w:val="33578A8F"/>
    <w:rsid w:val="34C7E409"/>
    <w:rsid w:val="36D2F55E"/>
    <w:rsid w:val="36DA00C8"/>
    <w:rsid w:val="373F8E39"/>
    <w:rsid w:val="37740484"/>
    <w:rsid w:val="37A914B6"/>
    <w:rsid w:val="37B6D3EA"/>
    <w:rsid w:val="39B59646"/>
    <w:rsid w:val="3B3BEC8B"/>
    <w:rsid w:val="3CC6201D"/>
    <w:rsid w:val="3D088E35"/>
    <w:rsid w:val="3E8103A4"/>
    <w:rsid w:val="3FABB945"/>
    <w:rsid w:val="40813DFD"/>
    <w:rsid w:val="40CF491E"/>
    <w:rsid w:val="42ABACA7"/>
    <w:rsid w:val="43816307"/>
    <w:rsid w:val="454C8137"/>
    <w:rsid w:val="46EFE1BB"/>
    <w:rsid w:val="481C0DEB"/>
    <w:rsid w:val="487F1224"/>
    <w:rsid w:val="488DE102"/>
    <w:rsid w:val="48C0BAA7"/>
    <w:rsid w:val="4A2BC86F"/>
    <w:rsid w:val="4B3989F9"/>
    <w:rsid w:val="4B83214C"/>
    <w:rsid w:val="4C0910D6"/>
    <w:rsid w:val="4DB87278"/>
    <w:rsid w:val="4DC4CD0B"/>
    <w:rsid w:val="4EAEC935"/>
    <w:rsid w:val="4F9849D3"/>
    <w:rsid w:val="50A6C854"/>
    <w:rsid w:val="50B7EA89"/>
    <w:rsid w:val="50DEE976"/>
    <w:rsid w:val="51480EE5"/>
    <w:rsid w:val="514F0608"/>
    <w:rsid w:val="51510620"/>
    <w:rsid w:val="52C8D37C"/>
    <w:rsid w:val="530C626A"/>
    <w:rsid w:val="5382D639"/>
    <w:rsid w:val="5466E91B"/>
    <w:rsid w:val="558C16F1"/>
    <w:rsid w:val="55B25A99"/>
    <w:rsid w:val="5662B673"/>
    <w:rsid w:val="57FE86D4"/>
    <w:rsid w:val="580A0AC7"/>
    <w:rsid w:val="5A42FF9C"/>
    <w:rsid w:val="5B5B3C4E"/>
    <w:rsid w:val="5C1FFDEE"/>
    <w:rsid w:val="5DA4A507"/>
    <w:rsid w:val="5F67B86F"/>
    <w:rsid w:val="5FE7D51F"/>
    <w:rsid w:val="616CCEC0"/>
    <w:rsid w:val="61B9CAA5"/>
    <w:rsid w:val="62C9B925"/>
    <w:rsid w:val="642395F3"/>
    <w:rsid w:val="644DAF8D"/>
    <w:rsid w:val="64658986"/>
    <w:rsid w:val="6511ED72"/>
    <w:rsid w:val="65212FAB"/>
    <w:rsid w:val="65B15AD2"/>
    <w:rsid w:val="67E768FA"/>
    <w:rsid w:val="6851B925"/>
    <w:rsid w:val="6B8E144A"/>
    <w:rsid w:val="6D36D1FE"/>
    <w:rsid w:val="6F337A9D"/>
    <w:rsid w:val="70F5FBE1"/>
    <w:rsid w:val="71219A20"/>
    <w:rsid w:val="718D34A2"/>
    <w:rsid w:val="7206805C"/>
    <w:rsid w:val="72A56DD4"/>
    <w:rsid w:val="73653746"/>
    <w:rsid w:val="73EA3520"/>
    <w:rsid w:val="78452F25"/>
    <w:rsid w:val="78EC40A1"/>
    <w:rsid w:val="7945E8E8"/>
    <w:rsid w:val="7A700721"/>
    <w:rsid w:val="7AE4A078"/>
    <w:rsid w:val="7B193BC1"/>
    <w:rsid w:val="7B955A22"/>
    <w:rsid w:val="7CFB7F04"/>
    <w:rsid w:val="7E3E275D"/>
    <w:rsid w:val="7E8C03EA"/>
    <w:rsid w:val="7EF90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DA6C1"/>
  <w15:chartTrackingRefBased/>
  <w15:docId w15:val="{C4CB0AB6-637D-4EC7-A984-501DF75AA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06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pPr>
      <w:spacing w:after="100"/>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9167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167F2"/>
  </w:style>
  <w:style w:type="character" w:customStyle="1" w:styleId="eop">
    <w:name w:val="eop"/>
    <w:basedOn w:val="DefaultParagraphFont"/>
    <w:rsid w:val="009167F2"/>
  </w:style>
  <w:style w:type="character" w:customStyle="1" w:styleId="scxw224376446">
    <w:name w:val="scxw224376446"/>
    <w:basedOn w:val="DefaultParagraphFont"/>
    <w:rsid w:val="001B33EB"/>
  </w:style>
  <w:style w:type="paragraph" w:styleId="TOC2">
    <w:name w:val="toc 2"/>
    <w:basedOn w:val="Normal"/>
    <w:next w:val="Normal"/>
    <w:autoRedefine/>
    <w:uiPriority w:val="39"/>
    <w:unhideWhenUsed/>
    <w:rsid w:val="000134E1"/>
    <w:pPr>
      <w:spacing w:after="100"/>
      <w:ind w:left="220"/>
    </w:pPr>
  </w:style>
  <w:style w:type="paragraph" w:styleId="ListParagraph">
    <w:name w:val="List Paragraph"/>
    <w:basedOn w:val="Normal"/>
    <w:uiPriority w:val="34"/>
    <w:qFormat/>
    <w:rsid w:val="00BF5756"/>
    <w:pPr>
      <w:ind w:left="720"/>
      <w:contextualSpacing/>
    </w:pPr>
  </w:style>
  <w:style w:type="character" w:styleId="UnresolvedMention">
    <w:name w:val="Unresolved Mention"/>
    <w:basedOn w:val="DefaultParagraphFont"/>
    <w:uiPriority w:val="99"/>
    <w:semiHidden/>
    <w:unhideWhenUsed/>
    <w:rsid w:val="00B81B80"/>
    <w:rPr>
      <w:color w:val="605E5C"/>
      <w:shd w:val="clear" w:color="auto" w:fill="E1DFDD"/>
    </w:rPr>
  </w:style>
  <w:style w:type="character" w:customStyle="1" w:styleId="Heading3Char">
    <w:name w:val="Heading 3 Char"/>
    <w:basedOn w:val="DefaultParagraphFont"/>
    <w:link w:val="Heading3"/>
    <w:uiPriority w:val="9"/>
    <w:rsid w:val="0097062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2742B"/>
    <w:pPr>
      <w:spacing w:after="100"/>
      <w:ind w:left="440"/>
    </w:pPr>
  </w:style>
  <w:style w:type="paragraph" w:styleId="Header">
    <w:name w:val="header"/>
    <w:basedOn w:val="Normal"/>
    <w:link w:val="HeaderChar"/>
    <w:uiPriority w:val="99"/>
    <w:unhideWhenUsed/>
    <w:rsid w:val="000C7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43C"/>
  </w:style>
  <w:style w:type="paragraph" w:styleId="Footer">
    <w:name w:val="footer"/>
    <w:basedOn w:val="Normal"/>
    <w:link w:val="FooterChar"/>
    <w:uiPriority w:val="99"/>
    <w:unhideWhenUsed/>
    <w:rsid w:val="000C7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43C"/>
  </w:style>
  <w:style w:type="paragraph" w:styleId="Title">
    <w:name w:val="Title"/>
    <w:basedOn w:val="Normal"/>
    <w:next w:val="Normal"/>
    <w:link w:val="TitleChar"/>
    <w:uiPriority w:val="10"/>
    <w:qFormat/>
    <w:rsid w:val="000C74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43C"/>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571F19"/>
    <w:pPr>
      <w:spacing w:line="240" w:lineRule="auto"/>
    </w:pPr>
    <w:rPr>
      <w:sz w:val="20"/>
      <w:szCs w:val="20"/>
    </w:rPr>
  </w:style>
  <w:style w:type="character" w:customStyle="1" w:styleId="CommentTextChar">
    <w:name w:val="Comment Text Char"/>
    <w:basedOn w:val="DefaultParagraphFont"/>
    <w:link w:val="CommentText"/>
    <w:uiPriority w:val="99"/>
    <w:rsid w:val="00571F1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90493">
      <w:bodyDiv w:val="1"/>
      <w:marLeft w:val="0"/>
      <w:marRight w:val="0"/>
      <w:marTop w:val="0"/>
      <w:marBottom w:val="0"/>
      <w:divBdr>
        <w:top w:val="none" w:sz="0" w:space="0" w:color="auto"/>
        <w:left w:val="none" w:sz="0" w:space="0" w:color="auto"/>
        <w:bottom w:val="none" w:sz="0" w:space="0" w:color="auto"/>
        <w:right w:val="none" w:sz="0" w:space="0" w:color="auto"/>
      </w:divBdr>
      <w:divsChild>
        <w:div w:id="603418776">
          <w:marLeft w:val="0"/>
          <w:marRight w:val="0"/>
          <w:marTop w:val="0"/>
          <w:marBottom w:val="0"/>
          <w:divBdr>
            <w:top w:val="none" w:sz="0" w:space="0" w:color="auto"/>
            <w:left w:val="none" w:sz="0" w:space="0" w:color="auto"/>
            <w:bottom w:val="none" w:sz="0" w:space="0" w:color="auto"/>
            <w:right w:val="none" w:sz="0" w:space="0" w:color="auto"/>
          </w:divBdr>
          <w:divsChild>
            <w:div w:id="2016301735">
              <w:marLeft w:val="0"/>
              <w:marRight w:val="0"/>
              <w:marTop w:val="0"/>
              <w:marBottom w:val="0"/>
              <w:divBdr>
                <w:top w:val="none" w:sz="0" w:space="0" w:color="auto"/>
                <w:left w:val="none" w:sz="0" w:space="0" w:color="auto"/>
                <w:bottom w:val="none" w:sz="0" w:space="0" w:color="auto"/>
                <w:right w:val="none" w:sz="0" w:space="0" w:color="auto"/>
              </w:divBdr>
            </w:div>
            <w:div w:id="1131358812">
              <w:marLeft w:val="0"/>
              <w:marRight w:val="0"/>
              <w:marTop w:val="0"/>
              <w:marBottom w:val="0"/>
              <w:divBdr>
                <w:top w:val="none" w:sz="0" w:space="0" w:color="auto"/>
                <w:left w:val="none" w:sz="0" w:space="0" w:color="auto"/>
                <w:bottom w:val="none" w:sz="0" w:space="0" w:color="auto"/>
                <w:right w:val="none" w:sz="0" w:space="0" w:color="auto"/>
              </w:divBdr>
            </w:div>
          </w:divsChild>
        </w:div>
        <w:div w:id="1057242293">
          <w:marLeft w:val="0"/>
          <w:marRight w:val="0"/>
          <w:marTop w:val="0"/>
          <w:marBottom w:val="0"/>
          <w:divBdr>
            <w:top w:val="none" w:sz="0" w:space="0" w:color="auto"/>
            <w:left w:val="none" w:sz="0" w:space="0" w:color="auto"/>
            <w:bottom w:val="none" w:sz="0" w:space="0" w:color="auto"/>
            <w:right w:val="none" w:sz="0" w:space="0" w:color="auto"/>
          </w:divBdr>
          <w:divsChild>
            <w:div w:id="576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690">
      <w:bodyDiv w:val="1"/>
      <w:marLeft w:val="0"/>
      <w:marRight w:val="0"/>
      <w:marTop w:val="0"/>
      <w:marBottom w:val="0"/>
      <w:divBdr>
        <w:top w:val="none" w:sz="0" w:space="0" w:color="auto"/>
        <w:left w:val="none" w:sz="0" w:space="0" w:color="auto"/>
        <w:bottom w:val="none" w:sz="0" w:space="0" w:color="auto"/>
        <w:right w:val="none" w:sz="0" w:space="0" w:color="auto"/>
      </w:divBdr>
      <w:divsChild>
        <w:div w:id="1089276425">
          <w:marLeft w:val="0"/>
          <w:marRight w:val="0"/>
          <w:marTop w:val="0"/>
          <w:marBottom w:val="0"/>
          <w:divBdr>
            <w:top w:val="none" w:sz="0" w:space="0" w:color="auto"/>
            <w:left w:val="none" w:sz="0" w:space="0" w:color="auto"/>
            <w:bottom w:val="none" w:sz="0" w:space="0" w:color="auto"/>
            <w:right w:val="none" w:sz="0" w:space="0" w:color="auto"/>
          </w:divBdr>
        </w:div>
        <w:div w:id="410348646">
          <w:marLeft w:val="0"/>
          <w:marRight w:val="0"/>
          <w:marTop w:val="0"/>
          <w:marBottom w:val="0"/>
          <w:divBdr>
            <w:top w:val="none" w:sz="0" w:space="0" w:color="auto"/>
            <w:left w:val="none" w:sz="0" w:space="0" w:color="auto"/>
            <w:bottom w:val="none" w:sz="0" w:space="0" w:color="auto"/>
            <w:right w:val="none" w:sz="0" w:space="0" w:color="auto"/>
          </w:divBdr>
        </w:div>
      </w:divsChild>
    </w:div>
    <w:div w:id="1171795485">
      <w:bodyDiv w:val="1"/>
      <w:marLeft w:val="0"/>
      <w:marRight w:val="0"/>
      <w:marTop w:val="0"/>
      <w:marBottom w:val="0"/>
      <w:divBdr>
        <w:top w:val="none" w:sz="0" w:space="0" w:color="auto"/>
        <w:left w:val="none" w:sz="0" w:space="0" w:color="auto"/>
        <w:bottom w:val="none" w:sz="0" w:space="0" w:color="auto"/>
        <w:right w:val="none" w:sz="0" w:space="0" w:color="auto"/>
      </w:divBdr>
      <w:divsChild>
        <w:div w:id="1363557567">
          <w:marLeft w:val="0"/>
          <w:marRight w:val="0"/>
          <w:marTop w:val="0"/>
          <w:marBottom w:val="0"/>
          <w:divBdr>
            <w:top w:val="none" w:sz="0" w:space="0" w:color="auto"/>
            <w:left w:val="none" w:sz="0" w:space="0" w:color="auto"/>
            <w:bottom w:val="none" w:sz="0" w:space="0" w:color="auto"/>
            <w:right w:val="none" w:sz="0" w:space="0" w:color="auto"/>
          </w:divBdr>
        </w:div>
        <w:div w:id="1996950234">
          <w:marLeft w:val="0"/>
          <w:marRight w:val="0"/>
          <w:marTop w:val="0"/>
          <w:marBottom w:val="0"/>
          <w:divBdr>
            <w:top w:val="none" w:sz="0" w:space="0" w:color="auto"/>
            <w:left w:val="none" w:sz="0" w:space="0" w:color="auto"/>
            <w:bottom w:val="none" w:sz="0" w:space="0" w:color="auto"/>
            <w:right w:val="none" w:sz="0" w:space="0" w:color="auto"/>
          </w:divBdr>
        </w:div>
      </w:divsChild>
    </w:div>
    <w:div w:id="1920599614">
      <w:bodyDiv w:val="1"/>
      <w:marLeft w:val="0"/>
      <w:marRight w:val="0"/>
      <w:marTop w:val="0"/>
      <w:marBottom w:val="0"/>
      <w:divBdr>
        <w:top w:val="none" w:sz="0" w:space="0" w:color="auto"/>
        <w:left w:val="none" w:sz="0" w:space="0" w:color="auto"/>
        <w:bottom w:val="none" w:sz="0" w:space="0" w:color="auto"/>
        <w:right w:val="none" w:sz="0" w:space="0" w:color="auto"/>
      </w:divBdr>
      <w:divsChild>
        <w:div w:id="852841463">
          <w:marLeft w:val="0"/>
          <w:marRight w:val="0"/>
          <w:marTop w:val="0"/>
          <w:marBottom w:val="0"/>
          <w:divBdr>
            <w:top w:val="none" w:sz="0" w:space="0" w:color="auto"/>
            <w:left w:val="none" w:sz="0" w:space="0" w:color="auto"/>
            <w:bottom w:val="none" w:sz="0" w:space="0" w:color="auto"/>
            <w:right w:val="none" w:sz="0" w:space="0" w:color="auto"/>
          </w:divBdr>
        </w:div>
        <w:div w:id="1154178414">
          <w:marLeft w:val="0"/>
          <w:marRight w:val="0"/>
          <w:marTop w:val="0"/>
          <w:marBottom w:val="0"/>
          <w:divBdr>
            <w:top w:val="none" w:sz="0" w:space="0" w:color="auto"/>
            <w:left w:val="none" w:sz="0" w:space="0" w:color="auto"/>
            <w:bottom w:val="none" w:sz="0" w:space="0" w:color="auto"/>
            <w:right w:val="none" w:sz="0" w:space="0" w:color="auto"/>
          </w:divBdr>
        </w:div>
      </w:divsChild>
    </w:div>
    <w:div w:id="2129738475">
      <w:bodyDiv w:val="1"/>
      <w:marLeft w:val="0"/>
      <w:marRight w:val="0"/>
      <w:marTop w:val="0"/>
      <w:marBottom w:val="0"/>
      <w:divBdr>
        <w:top w:val="none" w:sz="0" w:space="0" w:color="auto"/>
        <w:left w:val="none" w:sz="0" w:space="0" w:color="auto"/>
        <w:bottom w:val="none" w:sz="0" w:space="0" w:color="auto"/>
        <w:right w:val="none" w:sz="0" w:space="0" w:color="auto"/>
      </w:divBdr>
      <w:divsChild>
        <w:div w:id="1563446447">
          <w:marLeft w:val="0"/>
          <w:marRight w:val="0"/>
          <w:marTop w:val="0"/>
          <w:marBottom w:val="0"/>
          <w:divBdr>
            <w:top w:val="none" w:sz="0" w:space="0" w:color="auto"/>
            <w:left w:val="none" w:sz="0" w:space="0" w:color="auto"/>
            <w:bottom w:val="none" w:sz="0" w:space="0" w:color="auto"/>
            <w:right w:val="none" w:sz="0" w:space="0" w:color="auto"/>
          </w:divBdr>
        </w:div>
        <w:div w:id="1978559076">
          <w:marLeft w:val="0"/>
          <w:marRight w:val="0"/>
          <w:marTop w:val="0"/>
          <w:marBottom w:val="0"/>
          <w:divBdr>
            <w:top w:val="none" w:sz="0" w:space="0" w:color="auto"/>
            <w:left w:val="none" w:sz="0" w:space="0" w:color="auto"/>
            <w:bottom w:val="none" w:sz="0" w:space="0" w:color="auto"/>
            <w:right w:val="none" w:sz="0" w:space="0" w:color="auto"/>
          </w:divBdr>
        </w:div>
        <w:div w:id="488178171">
          <w:marLeft w:val="0"/>
          <w:marRight w:val="0"/>
          <w:marTop w:val="0"/>
          <w:marBottom w:val="0"/>
          <w:divBdr>
            <w:top w:val="none" w:sz="0" w:space="0" w:color="auto"/>
            <w:left w:val="none" w:sz="0" w:space="0" w:color="auto"/>
            <w:bottom w:val="none" w:sz="0" w:space="0" w:color="auto"/>
            <w:right w:val="none" w:sz="0" w:space="0" w:color="auto"/>
          </w:divBdr>
        </w:div>
        <w:div w:id="84345706">
          <w:marLeft w:val="0"/>
          <w:marRight w:val="0"/>
          <w:marTop w:val="0"/>
          <w:marBottom w:val="0"/>
          <w:divBdr>
            <w:top w:val="none" w:sz="0" w:space="0" w:color="auto"/>
            <w:left w:val="none" w:sz="0" w:space="0" w:color="auto"/>
            <w:bottom w:val="none" w:sz="0" w:space="0" w:color="auto"/>
            <w:right w:val="none" w:sz="0" w:space="0" w:color="auto"/>
          </w:divBdr>
        </w:div>
        <w:div w:id="42871613">
          <w:marLeft w:val="0"/>
          <w:marRight w:val="0"/>
          <w:marTop w:val="0"/>
          <w:marBottom w:val="0"/>
          <w:divBdr>
            <w:top w:val="none" w:sz="0" w:space="0" w:color="auto"/>
            <w:left w:val="none" w:sz="0" w:space="0" w:color="auto"/>
            <w:bottom w:val="none" w:sz="0" w:space="0" w:color="auto"/>
            <w:right w:val="none" w:sz="0" w:space="0" w:color="auto"/>
          </w:divBdr>
        </w:div>
        <w:div w:id="1795444905">
          <w:marLeft w:val="0"/>
          <w:marRight w:val="0"/>
          <w:marTop w:val="0"/>
          <w:marBottom w:val="0"/>
          <w:divBdr>
            <w:top w:val="none" w:sz="0" w:space="0" w:color="auto"/>
            <w:left w:val="none" w:sz="0" w:space="0" w:color="auto"/>
            <w:bottom w:val="none" w:sz="0" w:space="0" w:color="auto"/>
            <w:right w:val="none" w:sz="0" w:space="0" w:color="auto"/>
          </w:divBdr>
        </w:div>
        <w:div w:id="153646841">
          <w:marLeft w:val="0"/>
          <w:marRight w:val="0"/>
          <w:marTop w:val="0"/>
          <w:marBottom w:val="0"/>
          <w:divBdr>
            <w:top w:val="none" w:sz="0" w:space="0" w:color="auto"/>
            <w:left w:val="none" w:sz="0" w:space="0" w:color="auto"/>
            <w:bottom w:val="none" w:sz="0" w:space="0" w:color="auto"/>
            <w:right w:val="none" w:sz="0" w:space="0" w:color="auto"/>
          </w:divBdr>
        </w:div>
        <w:div w:id="1771394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assess@fiu.edu" TargetMode="Externa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irtable.com/app3SmT0yoAqjDoz2/shr3FgpkxWEIzNJf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assess@fiu.edu" TargetMode="Externa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assess@fiu.edu" TargetMode="External"/><Relationship Id="rId36" Type="http://schemas.openxmlformats.org/officeDocument/2006/relationships/hyperlink" Target="mailto:assess@fiu.edu" TargetMode="External"/><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yperlink" Target="tracdat.fiu.edu/"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hyperlink" Target="http://solutions.nuventive.com/" TargetMode="External"/><Relationship Id="rId51" Type="http://schemas.openxmlformats.org/officeDocument/2006/relationships/image" Target="media/image37.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F03ED-2086-48EE-B2B2-701461A6C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2166</Words>
  <Characters>13261</Characters>
  <Application>Microsoft Office Word</Application>
  <DocSecurity>0</DocSecurity>
  <Lines>473</Lines>
  <Paragraphs>321</Paragraphs>
  <ScaleCrop>false</ScaleCrop>
  <Company/>
  <LinksUpToDate>false</LinksUpToDate>
  <CharactersWithSpaces>15106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Wilson</dc:creator>
  <cp:keywords/>
  <dc:description/>
  <cp:lastModifiedBy>Vanessa Garcia</cp:lastModifiedBy>
  <cp:revision>277</cp:revision>
  <dcterms:created xsi:type="dcterms:W3CDTF">2023-07-19T13:34:00Z</dcterms:created>
  <dcterms:modified xsi:type="dcterms:W3CDTF">2023-09-13T17:00:00Z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ba4aa20d5d766077a86572b17dc2021a822f3808201b17a99db4070d3284589d</vt:lpwstr>
  </property>
</Properties>
</file>