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37B65" w14:textId="36F0B3C0" w:rsidR="002C1F17" w:rsidRPr="003900FD" w:rsidRDefault="003900FD" w:rsidP="00C879D4">
      <w:pPr>
        <w:spacing w:line="276" w:lineRule="auto"/>
        <w:jc w:val="center"/>
        <w:rPr>
          <w:rFonts w:ascii="Calibri" w:hAnsi="Calibri" w:cs="Calibri"/>
          <w:b/>
          <w:bCs/>
          <w:color w:val="2B3E4F"/>
          <w:sz w:val="22"/>
          <w:szCs w:val="22"/>
        </w:rPr>
      </w:pPr>
      <w:r w:rsidRPr="003900FD">
        <w:rPr>
          <w:rFonts w:ascii="Calibri" w:hAnsi="Calibri" w:cs="Calibri"/>
          <w:b/>
          <w:bCs/>
          <w:color w:val="2B3E4F"/>
          <w:sz w:val="22"/>
          <w:szCs w:val="22"/>
        </w:rPr>
        <w:t>Florida International University</w:t>
      </w:r>
    </w:p>
    <w:p w14:paraId="2E46F1F2" w14:textId="043B017B" w:rsidR="003900FD" w:rsidRDefault="003900FD" w:rsidP="00634B3B">
      <w:pPr>
        <w:spacing w:line="276" w:lineRule="auto"/>
        <w:jc w:val="center"/>
        <w:rPr>
          <w:rFonts w:ascii="Calibri" w:hAnsi="Calibri" w:cs="Calibri"/>
          <w:b/>
          <w:bCs/>
          <w:color w:val="2B3E4F"/>
          <w:sz w:val="22"/>
          <w:szCs w:val="22"/>
        </w:rPr>
      </w:pPr>
      <w:r w:rsidRPr="003900FD">
        <w:rPr>
          <w:rFonts w:ascii="Calibri" w:hAnsi="Calibri" w:cs="Calibri"/>
          <w:b/>
          <w:bCs/>
          <w:color w:val="2B3E4F"/>
          <w:sz w:val="22"/>
          <w:szCs w:val="22"/>
        </w:rPr>
        <w:t>Dean of Libraries</w:t>
      </w:r>
    </w:p>
    <w:p w14:paraId="4C6ACE93" w14:textId="77777777" w:rsidR="0065471F" w:rsidRPr="003900FD" w:rsidRDefault="0065471F" w:rsidP="00634B3B">
      <w:pPr>
        <w:spacing w:line="276" w:lineRule="auto"/>
        <w:jc w:val="center"/>
        <w:rPr>
          <w:rFonts w:ascii="Calibri" w:hAnsi="Calibri" w:cs="Calibri"/>
          <w:b/>
          <w:bCs/>
          <w:color w:val="2B3E4F"/>
          <w:sz w:val="22"/>
          <w:szCs w:val="22"/>
        </w:rPr>
      </w:pPr>
    </w:p>
    <w:p w14:paraId="7C33EBBE" w14:textId="0B4933E9" w:rsidR="00204C6A" w:rsidRPr="003900FD" w:rsidRDefault="00204C6A" w:rsidP="00204C6A">
      <w:pPr>
        <w:spacing w:line="276" w:lineRule="auto"/>
        <w:jc w:val="center"/>
        <w:rPr>
          <w:rFonts w:ascii="Calibri" w:hAnsi="Calibri" w:cs="Calibri"/>
          <w:b/>
          <w:bCs/>
          <w:color w:val="2B3E4F"/>
          <w:sz w:val="22"/>
          <w:szCs w:val="22"/>
        </w:rPr>
      </w:pPr>
      <w:r w:rsidRPr="003900FD">
        <w:rPr>
          <w:rFonts w:ascii="Calibri" w:hAnsi="Calibri" w:cs="Calibri"/>
          <w:b/>
          <w:bCs/>
          <w:color w:val="2B3E4F"/>
          <w:sz w:val="22"/>
          <w:szCs w:val="22"/>
        </w:rPr>
        <w:t>Search Committee Launch Meeting</w:t>
      </w:r>
    </w:p>
    <w:p w14:paraId="5C33F023" w14:textId="3A34F296" w:rsidR="00204C6A" w:rsidRPr="003900FD" w:rsidRDefault="003900FD" w:rsidP="00204C6A">
      <w:pPr>
        <w:spacing w:line="276" w:lineRule="auto"/>
        <w:jc w:val="center"/>
        <w:rPr>
          <w:rFonts w:ascii="Calibri" w:hAnsi="Calibri" w:cs="Calibri"/>
          <w:b/>
          <w:bCs/>
          <w:color w:val="2B3E4F"/>
          <w:sz w:val="22"/>
          <w:szCs w:val="22"/>
        </w:rPr>
      </w:pPr>
      <w:r w:rsidRPr="003900FD">
        <w:rPr>
          <w:rFonts w:ascii="Calibri" w:hAnsi="Calibri" w:cs="Calibri"/>
          <w:b/>
          <w:bCs/>
          <w:color w:val="2B3E4F"/>
          <w:sz w:val="22"/>
          <w:szCs w:val="22"/>
        </w:rPr>
        <w:t>Wednesday, June 25, from 10 – 11:30 AM ET</w:t>
      </w:r>
    </w:p>
    <w:p w14:paraId="022F4307" w14:textId="30F7BCFA" w:rsidR="00204C6A" w:rsidRPr="00503E0A" w:rsidRDefault="0065471F" w:rsidP="00204C6A">
      <w:pPr>
        <w:spacing w:line="276" w:lineRule="auto"/>
        <w:jc w:val="center"/>
        <w:rPr>
          <w:rFonts w:ascii="Calibri" w:hAnsi="Calibri" w:cs="Calibri"/>
          <w:b/>
          <w:bCs/>
          <w:color w:val="2B3E4F"/>
          <w:sz w:val="22"/>
          <w:szCs w:val="22"/>
        </w:rPr>
      </w:pPr>
      <w:r w:rsidRPr="00503E0A">
        <w:rPr>
          <w:rFonts w:ascii="Calibri" w:hAnsi="Calibri" w:cs="Calibri"/>
          <w:b/>
          <w:bCs/>
          <w:color w:val="2B3E4F"/>
          <w:sz w:val="22"/>
          <w:szCs w:val="22"/>
        </w:rPr>
        <w:t>PC 521; Zoom</w:t>
      </w:r>
    </w:p>
    <w:p w14:paraId="0F770765" w14:textId="77777777" w:rsidR="00503E0A" w:rsidRPr="001878E5" w:rsidRDefault="00503E0A" w:rsidP="00204C6A">
      <w:pPr>
        <w:spacing w:line="276" w:lineRule="auto"/>
        <w:jc w:val="center"/>
        <w:rPr>
          <w:rFonts w:ascii="Calibri" w:hAnsi="Calibri" w:cs="Calibri"/>
          <w:color w:val="404040" w:themeColor="text1" w:themeTint="BF"/>
          <w:sz w:val="22"/>
          <w:szCs w:val="22"/>
        </w:rPr>
      </w:pPr>
    </w:p>
    <w:p w14:paraId="3C88957D" w14:textId="24658771" w:rsidR="002C1F17" w:rsidRPr="001878E5" w:rsidRDefault="00204C6A" w:rsidP="001878E5">
      <w:pPr>
        <w:pStyle w:val="ListParagraph"/>
        <w:numPr>
          <w:ilvl w:val="0"/>
          <w:numId w:val="1"/>
        </w:numPr>
        <w:spacing w:line="276" w:lineRule="auto"/>
        <w:jc w:val="both"/>
        <w:rPr>
          <w:rFonts w:ascii="Calibri" w:hAnsi="Calibri" w:cs="Calibri"/>
          <w:b/>
          <w:bCs/>
          <w:color w:val="2B3E4F"/>
          <w:sz w:val="22"/>
          <w:szCs w:val="22"/>
        </w:rPr>
      </w:pPr>
      <w:r w:rsidRPr="001878E5">
        <w:rPr>
          <w:rFonts w:ascii="Calibri" w:hAnsi="Calibri" w:cs="Calibri"/>
          <w:b/>
          <w:bCs/>
          <w:color w:val="2B3E4F"/>
          <w:sz w:val="22"/>
          <w:szCs w:val="22"/>
        </w:rPr>
        <w:t>Welcome &amp; Introductions</w:t>
      </w:r>
      <w:r w:rsidR="002C1F17" w:rsidRPr="001878E5">
        <w:rPr>
          <w:rFonts w:ascii="Calibri" w:hAnsi="Calibri" w:cs="Calibri"/>
          <w:b/>
          <w:bCs/>
          <w:color w:val="2B3E4F"/>
          <w:sz w:val="22"/>
          <w:szCs w:val="22"/>
        </w:rPr>
        <w:t xml:space="preserve"> </w:t>
      </w:r>
      <w:r w:rsidR="003900FD">
        <w:rPr>
          <w:rFonts w:ascii="Calibri" w:hAnsi="Calibri" w:cs="Calibri"/>
          <w:color w:val="2B3E4F"/>
          <w:sz w:val="22"/>
          <w:szCs w:val="22"/>
        </w:rPr>
        <w:t>(5 mins)</w:t>
      </w:r>
      <w:r w:rsidR="00F12FFF">
        <w:rPr>
          <w:rFonts w:ascii="Calibri" w:hAnsi="Calibri" w:cs="Calibri"/>
          <w:color w:val="2B3E4F"/>
          <w:sz w:val="22"/>
          <w:szCs w:val="22"/>
        </w:rPr>
        <w:t xml:space="preserve"> </w:t>
      </w:r>
    </w:p>
    <w:p w14:paraId="662C367A" w14:textId="3C7865C1" w:rsidR="002C1F17" w:rsidRPr="001878E5" w:rsidRDefault="002C1F17" w:rsidP="001878E5">
      <w:pPr>
        <w:pStyle w:val="ListParagraph"/>
        <w:spacing w:line="276" w:lineRule="auto"/>
        <w:jc w:val="both"/>
        <w:rPr>
          <w:rFonts w:ascii="Calibri" w:hAnsi="Calibri" w:cs="Calibri"/>
          <w:b/>
          <w:bCs/>
          <w:color w:val="2B3E4F"/>
          <w:sz w:val="22"/>
          <w:szCs w:val="22"/>
        </w:rPr>
      </w:pPr>
    </w:p>
    <w:p w14:paraId="6CCD4FA5" w14:textId="66E29E36" w:rsidR="00634B3B" w:rsidRPr="00634B3B" w:rsidRDefault="00417A94" w:rsidP="00634B3B">
      <w:pPr>
        <w:pStyle w:val="ListParagraph"/>
        <w:numPr>
          <w:ilvl w:val="0"/>
          <w:numId w:val="1"/>
        </w:numPr>
        <w:spacing w:after="240" w:line="276" w:lineRule="auto"/>
        <w:jc w:val="both"/>
        <w:rPr>
          <w:rFonts w:ascii="Calibri" w:hAnsi="Calibri" w:cs="Calibri"/>
          <w:b/>
          <w:bCs/>
          <w:color w:val="2B3E4F"/>
          <w:sz w:val="22"/>
          <w:szCs w:val="22"/>
        </w:rPr>
      </w:pPr>
      <w:r>
        <w:rPr>
          <w:rFonts w:ascii="Calibri" w:hAnsi="Calibri" w:cs="Calibri"/>
          <w:b/>
          <w:bCs/>
          <w:color w:val="2B3E4F"/>
          <w:sz w:val="22"/>
          <w:szCs w:val="22"/>
        </w:rPr>
        <w:t xml:space="preserve">Provost </w:t>
      </w:r>
      <w:r w:rsidR="003900FD">
        <w:rPr>
          <w:rFonts w:ascii="Calibri" w:hAnsi="Calibri" w:cs="Calibri"/>
          <w:b/>
          <w:bCs/>
          <w:color w:val="2B3E4F"/>
          <w:sz w:val="22"/>
          <w:szCs w:val="22"/>
        </w:rPr>
        <w:t>Bejar</w:t>
      </w:r>
      <w:r w:rsidR="00B92F94" w:rsidRPr="001878E5">
        <w:rPr>
          <w:rFonts w:ascii="Calibri" w:hAnsi="Calibri" w:cs="Calibri"/>
          <w:b/>
          <w:bCs/>
          <w:color w:val="2B3E4F"/>
          <w:sz w:val="22"/>
          <w:szCs w:val="22"/>
        </w:rPr>
        <w:t>’s</w:t>
      </w:r>
      <w:r w:rsidR="00464F90" w:rsidRPr="001878E5">
        <w:rPr>
          <w:rFonts w:ascii="Calibri" w:hAnsi="Calibri" w:cs="Calibri"/>
          <w:b/>
          <w:bCs/>
          <w:color w:val="2B3E4F"/>
          <w:sz w:val="22"/>
          <w:szCs w:val="22"/>
        </w:rPr>
        <w:t xml:space="preserve"> </w:t>
      </w:r>
      <w:r w:rsidR="009C112D" w:rsidRPr="001878E5">
        <w:rPr>
          <w:rFonts w:ascii="Calibri" w:hAnsi="Calibri" w:cs="Calibri"/>
          <w:b/>
          <w:bCs/>
          <w:color w:val="2B3E4F"/>
          <w:sz w:val="22"/>
          <w:szCs w:val="22"/>
        </w:rPr>
        <w:t xml:space="preserve">Charge to the Committee </w:t>
      </w:r>
      <w:r w:rsidR="003900FD">
        <w:rPr>
          <w:rFonts w:ascii="Calibri" w:hAnsi="Calibri" w:cs="Calibri"/>
          <w:color w:val="2B3E4F"/>
          <w:sz w:val="22"/>
          <w:szCs w:val="22"/>
        </w:rPr>
        <w:t>(10 mins)</w:t>
      </w:r>
    </w:p>
    <w:p w14:paraId="0869DA48" w14:textId="77777777" w:rsidR="00634B3B" w:rsidRPr="00634B3B" w:rsidRDefault="00634B3B" w:rsidP="00634B3B">
      <w:pPr>
        <w:pStyle w:val="ListParagraph"/>
        <w:spacing w:after="240" w:line="276" w:lineRule="auto"/>
        <w:jc w:val="both"/>
        <w:rPr>
          <w:rFonts w:ascii="Calibri" w:hAnsi="Calibri" w:cs="Calibri"/>
          <w:b/>
          <w:bCs/>
          <w:color w:val="404040" w:themeColor="text1" w:themeTint="BF"/>
          <w:sz w:val="22"/>
          <w:szCs w:val="22"/>
        </w:rPr>
      </w:pPr>
    </w:p>
    <w:p w14:paraId="65026767" w14:textId="21E391DD" w:rsidR="003900FD" w:rsidRDefault="0065471F" w:rsidP="003900FD">
      <w:pPr>
        <w:pStyle w:val="ListParagraph"/>
        <w:numPr>
          <w:ilvl w:val="0"/>
          <w:numId w:val="1"/>
        </w:numPr>
        <w:spacing w:after="240" w:line="276" w:lineRule="auto"/>
        <w:jc w:val="both"/>
        <w:rPr>
          <w:rFonts w:ascii="Calibri" w:hAnsi="Calibri" w:cs="Calibri"/>
          <w:b/>
          <w:bCs/>
          <w:color w:val="404040" w:themeColor="text1" w:themeTint="BF"/>
          <w:sz w:val="22"/>
          <w:szCs w:val="22"/>
        </w:rPr>
      </w:pPr>
      <w:r>
        <w:rPr>
          <w:rFonts w:ascii="Calibri" w:hAnsi="Calibri" w:cs="Calibri"/>
          <w:b/>
          <w:bCs/>
          <w:color w:val="2B3E4F"/>
          <w:sz w:val="22"/>
          <w:szCs w:val="22"/>
        </w:rPr>
        <w:t>Access, Compliance, and Equal Opportunity</w:t>
      </w:r>
      <w:r w:rsidR="003900FD" w:rsidRPr="00634B3B">
        <w:rPr>
          <w:rFonts w:ascii="Calibri" w:hAnsi="Calibri" w:cs="Calibri"/>
          <w:b/>
          <w:bCs/>
          <w:color w:val="2B3E4F"/>
          <w:sz w:val="22"/>
          <w:szCs w:val="22"/>
        </w:rPr>
        <w:t xml:space="preserve"> Presentation</w:t>
      </w:r>
      <w:r>
        <w:rPr>
          <w:rFonts w:ascii="Calibri" w:hAnsi="Calibri" w:cs="Calibri"/>
          <w:b/>
          <w:bCs/>
          <w:color w:val="2B3E4F"/>
          <w:sz w:val="22"/>
          <w:szCs w:val="22"/>
        </w:rPr>
        <w:t xml:space="preserve"> on Sunshine Laws</w:t>
      </w:r>
      <w:r w:rsidR="003900FD">
        <w:rPr>
          <w:rFonts w:ascii="Calibri" w:hAnsi="Calibri" w:cs="Calibri"/>
          <w:b/>
          <w:bCs/>
          <w:color w:val="404040" w:themeColor="text1" w:themeTint="BF"/>
          <w:sz w:val="22"/>
          <w:szCs w:val="22"/>
        </w:rPr>
        <w:t xml:space="preserve"> </w:t>
      </w:r>
      <w:r w:rsidR="003900FD">
        <w:rPr>
          <w:rFonts w:ascii="Calibri" w:hAnsi="Calibri" w:cs="Calibri"/>
          <w:color w:val="404040" w:themeColor="text1" w:themeTint="BF"/>
          <w:sz w:val="22"/>
          <w:szCs w:val="22"/>
        </w:rPr>
        <w:t>(20 mins)</w:t>
      </w:r>
    </w:p>
    <w:p w14:paraId="3CC9EC4E" w14:textId="77777777" w:rsidR="003900FD" w:rsidRPr="003900FD" w:rsidRDefault="003900FD" w:rsidP="003900FD">
      <w:pPr>
        <w:pStyle w:val="ListParagraph"/>
        <w:spacing w:after="240" w:line="276" w:lineRule="auto"/>
        <w:jc w:val="both"/>
        <w:rPr>
          <w:rFonts w:ascii="Calibri" w:hAnsi="Calibri" w:cs="Calibri"/>
          <w:b/>
          <w:bCs/>
          <w:color w:val="404040" w:themeColor="text1" w:themeTint="BF"/>
          <w:sz w:val="22"/>
          <w:szCs w:val="22"/>
        </w:rPr>
      </w:pPr>
    </w:p>
    <w:p w14:paraId="1AD8FA1B" w14:textId="6609BBE9" w:rsidR="00204C6A" w:rsidRPr="001878E5" w:rsidRDefault="00204C6A" w:rsidP="001878E5">
      <w:pPr>
        <w:pStyle w:val="ListParagraph"/>
        <w:numPr>
          <w:ilvl w:val="0"/>
          <w:numId w:val="1"/>
        </w:numPr>
        <w:spacing w:after="240" w:line="276" w:lineRule="auto"/>
        <w:jc w:val="both"/>
        <w:rPr>
          <w:rFonts w:ascii="Calibri" w:hAnsi="Calibri" w:cs="Calibri"/>
          <w:b/>
          <w:bCs/>
          <w:color w:val="404040" w:themeColor="text1" w:themeTint="BF"/>
          <w:sz w:val="22"/>
          <w:szCs w:val="22"/>
        </w:rPr>
      </w:pPr>
      <w:r w:rsidRPr="001878E5">
        <w:rPr>
          <w:rFonts w:ascii="Calibri" w:hAnsi="Calibri" w:cs="Calibri"/>
          <w:b/>
          <w:bCs/>
          <w:color w:val="2B3E4F"/>
          <w:sz w:val="22"/>
          <w:szCs w:val="22"/>
        </w:rPr>
        <w:t xml:space="preserve">Role </w:t>
      </w:r>
      <w:r w:rsidR="0074630E" w:rsidRPr="001878E5">
        <w:rPr>
          <w:rFonts w:ascii="Calibri" w:hAnsi="Calibri" w:cs="Calibri"/>
          <w:b/>
          <w:bCs/>
          <w:color w:val="2B3E4F"/>
          <w:sz w:val="22"/>
          <w:szCs w:val="22"/>
        </w:rPr>
        <w:t>and</w:t>
      </w:r>
      <w:r w:rsidRPr="001878E5">
        <w:rPr>
          <w:rFonts w:ascii="Calibri" w:hAnsi="Calibri" w:cs="Calibri"/>
          <w:b/>
          <w:bCs/>
          <w:color w:val="2B3E4F"/>
          <w:sz w:val="22"/>
          <w:szCs w:val="22"/>
        </w:rPr>
        <w:t xml:space="preserve"> Responsibilities of the Search Firm</w:t>
      </w:r>
      <w:r w:rsidR="003900FD">
        <w:rPr>
          <w:rFonts w:ascii="Calibri" w:hAnsi="Calibri" w:cs="Calibri"/>
          <w:b/>
          <w:bCs/>
          <w:color w:val="2B3E4F"/>
          <w:sz w:val="22"/>
          <w:szCs w:val="22"/>
        </w:rPr>
        <w:t xml:space="preserve"> </w:t>
      </w:r>
      <w:r w:rsidR="003900FD">
        <w:rPr>
          <w:rFonts w:ascii="Calibri" w:hAnsi="Calibri" w:cs="Calibri"/>
          <w:color w:val="2B3E4F"/>
          <w:sz w:val="22"/>
          <w:szCs w:val="22"/>
        </w:rPr>
        <w:t>(10 mins)</w:t>
      </w:r>
      <w:r w:rsidR="00F12FFF">
        <w:rPr>
          <w:rFonts w:ascii="Calibri" w:hAnsi="Calibri" w:cs="Calibri"/>
          <w:color w:val="2B3E4F"/>
          <w:sz w:val="22"/>
          <w:szCs w:val="22"/>
        </w:rPr>
        <w:t xml:space="preserve"> </w:t>
      </w:r>
    </w:p>
    <w:p w14:paraId="484420DF" w14:textId="6EAD8058" w:rsidR="00204C6A" w:rsidRPr="001878E5" w:rsidRDefault="00B92F94" w:rsidP="001878E5">
      <w:pPr>
        <w:spacing w:line="276" w:lineRule="auto"/>
        <w:ind w:left="720"/>
        <w:jc w:val="both"/>
        <w:rPr>
          <w:rFonts w:ascii="Calibri" w:hAnsi="Calibri" w:cs="Calibri"/>
          <w:color w:val="404040" w:themeColor="text1" w:themeTint="BF"/>
          <w:sz w:val="22"/>
          <w:szCs w:val="22"/>
        </w:rPr>
      </w:pPr>
      <w:r w:rsidRPr="001878E5">
        <w:rPr>
          <w:rFonts w:ascii="Calibri" w:hAnsi="Calibri" w:cs="Calibri"/>
          <w:color w:val="404040" w:themeColor="text1" w:themeTint="BF"/>
          <w:sz w:val="22"/>
          <w:szCs w:val="22"/>
        </w:rPr>
        <w:t>I</w:t>
      </w:r>
      <w:r w:rsidR="00C03DEC" w:rsidRPr="001878E5">
        <w:rPr>
          <w:rFonts w:ascii="Calibri" w:hAnsi="Calibri" w:cs="Calibri"/>
          <w:color w:val="404040" w:themeColor="text1" w:themeTint="BF"/>
          <w:sz w:val="22"/>
          <w:szCs w:val="22"/>
        </w:rPr>
        <w:t xml:space="preserve">saacson, </w:t>
      </w:r>
      <w:r w:rsidRPr="001878E5">
        <w:rPr>
          <w:rFonts w:ascii="Calibri" w:hAnsi="Calibri" w:cs="Calibri"/>
          <w:color w:val="404040" w:themeColor="text1" w:themeTint="BF"/>
          <w:sz w:val="22"/>
          <w:szCs w:val="22"/>
        </w:rPr>
        <w:t>M</w:t>
      </w:r>
      <w:r w:rsidR="00C03DEC" w:rsidRPr="001878E5">
        <w:rPr>
          <w:rFonts w:ascii="Calibri" w:hAnsi="Calibri" w:cs="Calibri"/>
          <w:color w:val="404040" w:themeColor="text1" w:themeTint="BF"/>
          <w:sz w:val="22"/>
          <w:szCs w:val="22"/>
        </w:rPr>
        <w:t>iller</w:t>
      </w:r>
      <w:r w:rsidR="00204C6A" w:rsidRPr="001878E5">
        <w:rPr>
          <w:rFonts w:ascii="Calibri" w:hAnsi="Calibri" w:cs="Calibri"/>
          <w:color w:val="404040" w:themeColor="text1" w:themeTint="BF"/>
          <w:sz w:val="22"/>
          <w:szCs w:val="22"/>
        </w:rPr>
        <w:t xml:space="preserve"> </w:t>
      </w:r>
      <w:r w:rsidR="00C03DEC" w:rsidRPr="001878E5">
        <w:rPr>
          <w:rFonts w:ascii="Calibri" w:hAnsi="Calibri" w:cs="Calibri"/>
          <w:color w:val="404040" w:themeColor="text1" w:themeTint="BF"/>
          <w:sz w:val="22"/>
          <w:szCs w:val="22"/>
        </w:rPr>
        <w:t xml:space="preserve">(IM) </w:t>
      </w:r>
      <w:r w:rsidR="00204C6A" w:rsidRPr="001878E5">
        <w:rPr>
          <w:rFonts w:ascii="Calibri" w:hAnsi="Calibri" w:cs="Calibri"/>
          <w:color w:val="404040" w:themeColor="text1" w:themeTint="BF"/>
          <w:sz w:val="22"/>
          <w:szCs w:val="22"/>
        </w:rPr>
        <w:t xml:space="preserve">will </w:t>
      </w:r>
      <w:r w:rsidRPr="001878E5">
        <w:rPr>
          <w:rFonts w:ascii="Calibri" w:hAnsi="Calibri" w:cs="Calibri"/>
          <w:color w:val="404040" w:themeColor="text1" w:themeTint="BF"/>
          <w:sz w:val="22"/>
          <w:szCs w:val="22"/>
        </w:rPr>
        <w:t>lead</w:t>
      </w:r>
      <w:r w:rsidR="00204C6A" w:rsidRPr="001878E5">
        <w:rPr>
          <w:rFonts w:ascii="Calibri" w:hAnsi="Calibri" w:cs="Calibri"/>
          <w:color w:val="404040" w:themeColor="text1" w:themeTint="BF"/>
          <w:sz w:val="22"/>
          <w:szCs w:val="22"/>
        </w:rPr>
        <w:t xml:space="preserve"> a brief discussion regarding the</w:t>
      </w:r>
      <w:r w:rsidR="00AB688C" w:rsidRPr="001878E5">
        <w:rPr>
          <w:rFonts w:ascii="Calibri" w:hAnsi="Calibri" w:cs="Calibri"/>
          <w:color w:val="404040" w:themeColor="text1" w:themeTint="BF"/>
          <w:sz w:val="22"/>
          <w:szCs w:val="22"/>
        </w:rPr>
        <w:t xml:space="preserve"> firm</w:t>
      </w:r>
      <w:r w:rsidR="00204C6A" w:rsidRPr="001878E5">
        <w:rPr>
          <w:rFonts w:ascii="Calibri" w:hAnsi="Calibri" w:cs="Calibri"/>
          <w:color w:val="404040" w:themeColor="text1" w:themeTint="BF"/>
          <w:sz w:val="22"/>
          <w:szCs w:val="22"/>
        </w:rPr>
        <w:t xml:space="preserve">’s role in this important process and our joint responsibility for building a </w:t>
      </w:r>
      <w:r w:rsidR="00503E0A">
        <w:rPr>
          <w:rFonts w:ascii="Calibri" w:hAnsi="Calibri" w:cs="Calibri"/>
          <w:color w:val="404040" w:themeColor="text1" w:themeTint="BF"/>
          <w:sz w:val="22"/>
          <w:szCs w:val="22"/>
        </w:rPr>
        <w:t>strong</w:t>
      </w:r>
      <w:r w:rsidR="00204C6A" w:rsidRPr="001878E5">
        <w:rPr>
          <w:rFonts w:ascii="Calibri" w:hAnsi="Calibri" w:cs="Calibri"/>
          <w:color w:val="404040" w:themeColor="text1" w:themeTint="BF"/>
          <w:sz w:val="22"/>
          <w:szCs w:val="22"/>
        </w:rPr>
        <w:t xml:space="preserve"> pool of candidates, interviewing, and communication.</w:t>
      </w:r>
      <w:r w:rsidR="00AB688C" w:rsidRPr="001878E5">
        <w:rPr>
          <w:rFonts w:ascii="Calibri" w:hAnsi="Calibri" w:cs="Calibri"/>
          <w:color w:val="404040" w:themeColor="text1" w:themeTint="BF"/>
          <w:sz w:val="22"/>
          <w:szCs w:val="22"/>
        </w:rPr>
        <w:t xml:space="preserve"> </w:t>
      </w:r>
    </w:p>
    <w:p w14:paraId="79F3C51A" w14:textId="77777777" w:rsidR="00204C6A" w:rsidRPr="001878E5" w:rsidRDefault="00204C6A" w:rsidP="001878E5">
      <w:pPr>
        <w:spacing w:line="276" w:lineRule="auto"/>
        <w:ind w:left="720"/>
        <w:jc w:val="both"/>
        <w:rPr>
          <w:rFonts w:ascii="Calibri" w:hAnsi="Calibri" w:cs="Calibri"/>
          <w:color w:val="404040" w:themeColor="text1" w:themeTint="BF"/>
          <w:sz w:val="22"/>
          <w:szCs w:val="22"/>
        </w:rPr>
      </w:pPr>
    </w:p>
    <w:p w14:paraId="30C08FAA" w14:textId="6812E1E0" w:rsidR="00204C6A" w:rsidRPr="001878E5" w:rsidRDefault="0057512B" w:rsidP="001878E5">
      <w:pPr>
        <w:pStyle w:val="ListParagraph"/>
        <w:numPr>
          <w:ilvl w:val="0"/>
          <w:numId w:val="1"/>
        </w:numPr>
        <w:spacing w:line="276" w:lineRule="auto"/>
        <w:jc w:val="both"/>
        <w:rPr>
          <w:rFonts w:ascii="Calibri" w:hAnsi="Calibri" w:cs="Calibri"/>
          <w:b/>
          <w:bCs/>
          <w:color w:val="2B3E4F"/>
          <w:sz w:val="22"/>
          <w:szCs w:val="22"/>
        </w:rPr>
      </w:pPr>
      <w:r w:rsidRPr="001878E5">
        <w:rPr>
          <w:rFonts w:ascii="Calibri" w:hAnsi="Calibri" w:cs="Calibri"/>
          <w:b/>
          <w:bCs/>
          <w:color w:val="2B3E4F"/>
          <w:sz w:val="22"/>
          <w:szCs w:val="22"/>
        </w:rPr>
        <w:t>Review</w:t>
      </w:r>
      <w:r w:rsidR="00204C6A" w:rsidRPr="001878E5">
        <w:rPr>
          <w:rFonts w:ascii="Calibri" w:hAnsi="Calibri" w:cs="Calibri"/>
          <w:b/>
          <w:bCs/>
          <w:color w:val="2B3E4F"/>
          <w:sz w:val="22"/>
          <w:szCs w:val="22"/>
        </w:rPr>
        <w:t xml:space="preserve"> of the Search Process </w:t>
      </w:r>
      <w:r w:rsidRPr="001878E5">
        <w:rPr>
          <w:rFonts w:ascii="Calibri" w:hAnsi="Calibri" w:cs="Calibri"/>
          <w:b/>
          <w:bCs/>
          <w:color w:val="2B3E4F"/>
          <w:sz w:val="22"/>
          <w:szCs w:val="22"/>
        </w:rPr>
        <w:t>&amp; Work Plan</w:t>
      </w:r>
      <w:r w:rsidR="003900FD">
        <w:rPr>
          <w:rFonts w:ascii="Calibri" w:hAnsi="Calibri" w:cs="Calibri"/>
          <w:b/>
          <w:bCs/>
          <w:color w:val="2B3E4F"/>
          <w:sz w:val="22"/>
          <w:szCs w:val="22"/>
        </w:rPr>
        <w:t xml:space="preserve"> </w:t>
      </w:r>
      <w:r w:rsidR="003900FD">
        <w:rPr>
          <w:rFonts w:ascii="Calibri" w:hAnsi="Calibri" w:cs="Calibri"/>
          <w:color w:val="2B3E4F"/>
          <w:sz w:val="22"/>
          <w:szCs w:val="22"/>
        </w:rPr>
        <w:t>(10 mins)</w:t>
      </w:r>
    </w:p>
    <w:p w14:paraId="2F70C512" w14:textId="77777777" w:rsidR="00204C6A" w:rsidRPr="001878E5" w:rsidRDefault="00204C6A" w:rsidP="001878E5">
      <w:pPr>
        <w:spacing w:line="276" w:lineRule="auto"/>
        <w:ind w:left="720"/>
        <w:jc w:val="both"/>
        <w:rPr>
          <w:rFonts w:ascii="Calibri" w:hAnsi="Calibri" w:cs="Calibri"/>
          <w:color w:val="404040" w:themeColor="text1" w:themeTint="BF"/>
          <w:sz w:val="22"/>
          <w:szCs w:val="22"/>
        </w:rPr>
      </w:pPr>
    </w:p>
    <w:p w14:paraId="7C1C752A" w14:textId="6F0D0F03" w:rsidR="00204C6A" w:rsidRPr="001878E5" w:rsidRDefault="00464F90" w:rsidP="001878E5">
      <w:pPr>
        <w:spacing w:line="276" w:lineRule="auto"/>
        <w:ind w:left="720"/>
        <w:jc w:val="both"/>
        <w:rPr>
          <w:rFonts w:ascii="Calibri" w:hAnsi="Calibri" w:cs="Calibri"/>
          <w:color w:val="404040" w:themeColor="text1" w:themeTint="BF"/>
          <w:sz w:val="22"/>
          <w:szCs w:val="22"/>
        </w:rPr>
      </w:pPr>
      <w:r w:rsidRPr="001878E5">
        <w:rPr>
          <w:rFonts w:ascii="Calibri" w:hAnsi="Calibri" w:cs="Calibri"/>
          <w:color w:val="404040" w:themeColor="text1" w:themeTint="BF"/>
          <w:sz w:val="22"/>
          <w:szCs w:val="22"/>
        </w:rPr>
        <w:t>IM will review</w:t>
      </w:r>
      <w:r w:rsidR="00204C6A" w:rsidRPr="001878E5">
        <w:rPr>
          <w:rFonts w:ascii="Calibri" w:hAnsi="Calibri" w:cs="Calibri"/>
          <w:color w:val="404040" w:themeColor="text1" w:themeTint="BF"/>
          <w:sz w:val="22"/>
          <w:szCs w:val="22"/>
        </w:rPr>
        <w:t xml:space="preserve"> the search work and walk through the search stages.</w:t>
      </w:r>
      <w:r w:rsidR="00AB688C" w:rsidRPr="001878E5">
        <w:rPr>
          <w:rFonts w:ascii="Calibri" w:hAnsi="Calibri" w:cs="Calibri"/>
          <w:color w:val="404040" w:themeColor="text1" w:themeTint="BF"/>
          <w:sz w:val="22"/>
          <w:szCs w:val="22"/>
        </w:rPr>
        <w:t xml:space="preserve"> Please </w:t>
      </w:r>
      <w:r w:rsidRPr="001878E5">
        <w:rPr>
          <w:rFonts w:ascii="Calibri" w:hAnsi="Calibri" w:cs="Calibri"/>
          <w:color w:val="404040" w:themeColor="text1" w:themeTint="BF"/>
          <w:sz w:val="22"/>
          <w:szCs w:val="22"/>
        </w:rPr>
        <w:t>review</w:t>
      </w:r>
      <w:r w:rsidR="00AB688C" w:rsidRPr="001878E5">
        <w:rPr>
          <w:rFonts w:ascii="Calibri" w:hAnsi="Calibri" w:cs="Calibri"/>
          <w:color w:val="404040" w:themeColor="text1" w:themeTint="BF"/>
          <w:sz w:val="22"/>
          <w:szCs w:val="22"/>
        </w:rPr>
        <w:t xml:space="preserve"> the </w:t>
      </w:r>
      <w:r w:rsidR="00C03DEC" w:rsidRPr="001878E5">
        <w:rPr>
          <w:rFonts w:ascii="Calibri" w:hAnsi="Calibri" w:cs="Calibri"/>
          <w:color w:val="404040" w:themeColor="text1" w:themeTint="BF"/>
          <w:sz w:val="22"/>
          <w:szCs w:val="22"/>
        </w:rPr>
        <w:t xml:space="preserve">appended </w:t>
      </w:r>
      <w:r w:rsidR="00417A94">
        <w:rPr>
          <w:rFonts w:ascii="Calibri" w:hAnsi="Calibri" w:cs="Calibri"/>
          <w:color w:val="404040" w:themeColor="text1" w:themeTint="BF"/>
          <w:sz w:val="22"/>
          <w:szCs w:val="22"/>
        </w:rPr>
        <w:t>proposed</w:t>
      </w:r>
      <w:r w:rsidR="00AB688C" w:rsidRPr="001878E5">
        <w:rPr>
          <w:rFonts w:ascii="Calibri" w:hAnsi="Calibri" w:cs="Calibri"/>
          <w:color w:val="404040" w:themeColor="text1" w:themeTint="BF"/>
          <w:sz w:val="22"/>
          <w:szCs w:val="22"/>
        </w:rPr>
        <w:t xml:space="preserve"> work plan.</w:t>
      </w:r>
    </w:p>
    <w:p w14:paraId="684C796F" w14:textId="77777777" w:rsidR="00990942" w:rsidRPr="001878E5" w:rsidRDefault="00990942" w:rsidP="001878E5">
      <w:pPr>
        <w:spacing w:line="276" w:lineRule="auto"/>
        <w:jc w:val="both"/>
        <w:rPr>
          <w:rFonts w:ascii="Calibri" w:hAnsi="Calibri" w:cs="Calibri"/>
          <w:b/>
          <w:bCs/>
          <w:color w:val="2B3E4F"/>
          <w:sz w:val="22"/>
          <w:szCs w:val="22"/>
        </w:rPr>
      </w:pPr>
    </w:p>
    <w:p w14:paraId="1BD6D8C6" w14:textId="37703E2B" w:rsidR="00846ADC" w:rsidRPr="001878E5" w:rsidRDefault="003900FD" w:rsidP="001878E5">
      <w:pPr>
        <w:pStyle w:val="ListParagraph"/>
        <w:numPr>
          <w:ilvl w:val="0"/>
          <w:numId w:val="1"/>
        </w:numPr>
        <w:spacing w:line="276" w:lineRule="auto"/>
        <w:jc w:val="both"/>
        <w:rPr>
          <w:rFonts w:ascii="Calibri" w:hAnsi="Calibri" w:cs="Calibri"/>
          <w:b/>
          <w:bCs/>
          <w:color w:val="2B3E4F"/>
          <w:sz w:val="22"/>
          <w:szCs w:val="22"/>
        </w:rPr>
      </w:pPr>
      <w:r>
        <w:rPr>
          <w:rFonts w:ascii="Calibri" w:hAnsi="Calibri" w:cs="Calibri"/>
          <w:b/>
          <w:bCs/>
          <w:color w:val="2B3E4F"/>
          <w:sz w:val="22"/>
          <w:szCs w:val="22"/>
        </w:rPr>
        <w:t xml:space="preserve">Understanding the Opportunities &amp; Challenges for the Next Dean </w:t>
      </w:r>
      <w:r>
        <w:rPr>
          <w:rFonts w:ascii="Calibri" w:hAnsi="Calibri" w:cs="Calibri"/>
          <w:color w:val="2B3E4F"/>
          <w:sz w:val="22"/>
          <w:szCs w:val="22"/>
        </w:rPr>
        <w:t>(2</w:t>
      </w:r>
      <w:r w:rsidR="001E2E5D">
        <w:rPr>
          <w:rFonts w:ascii="Calibri" w:hAnsi="Calibri" w:cs="Calibri"/>
          <w:color w:val="2B3E4F"/>
          <w:sz w:val="22"/>
          <w:szCs w:val="22"/>
        </w:rPr>
        <w:t>5</w:t>
      </w:r>
      <w:r>
        <w:rPr>
          <w:rFonts w:ascii="Calibri" w:hAnsi="Calibri" w:cs="Calibri"/>
          <w:color w:val="2B3E4F"/>
          <w:sz w:val="22"/>
          <w:szCs w:val="22"/>
        </w:rPr>
        <w:t xml:space="preserve"> mins)</w:t>
      </w:r>
      <w:r w:rsidR="00F12FFF">
        <w:rPr>
          <w:rFonts w:ascii="Calibri" w:hAnsi="Calibri" w:cs="Calibri"/>
          <w:color w:val="2B3E4F"/>
          <w:sz w:val="22"/>
          <w:szCs w:val="22"/>
        </w:rPr>
        <w:t xml:space="preserve"> </w:t>
      </w:r>
    </w:p>
    <w:p w14:paraId="79FCD872" w14:textId="77777777" w:rsidR="00846ADC" w:rsidRPr="001878E5" w:rsidRDefault="00846ADC" w:rsidP="001878E5">
      <w:pPr>
        <w:spacing w:line="276" w:lineRule="auto"/>
        <w:jc w:val="both"/>
        <w:rPr>
          <w:rFonts w:ascii="Calibri" w:hAnsi="Calibri" w:cs="Calibri"/>
          <w:b/>
          <w:bCs/>
          <w:color w:val="2B3E4F"/>
          <w:sz w:val="22"/>
          <w:szCs w:val="22"/>
        </w:rPr>
      </w:pPr>
    </w:p>
    <w:p w14:paraId="63868715" w14:textId="325F989D" w:rsidR="00846ADC" w:rsidRPr="001878E5" w:rsidRDefault="003900FD" w:rsidP="001878E5">
      <w:pPr>
        <w:spacing w:after="240" w:line="276" w:lineRule="auto"/>
        <w:ind w:left="720"/>
        <w:jc w:val="both"/>
        <w:rPr>
          <w:rFonts w:ascii="Calibri" w:hAnsi="Calibri" w:cs="Calibri"/>
          <w:color w:val="2B3E4F"/>
          <w:sz w:val="22"/>
          <w:szCs w:val="22"/>
        </w:rPr>
      </w:pPr>
      <w:r>
        <w:rPr>
          <w:rFonts w:ascii="Calibri" w:hAnsi="Calibri" w:cs="Calibri"/>
          <w:color w:val="2B3E4F"/>
          <w:sz w:val="22"/>
          <w:szCs w:val="22"/>
        </w:rPr>
        <w:t>We will spend time discussing the work of the Dean and what awaits the next person in this role. Some questions to consider include:</w:t>
      </w:r>
    </w:p>
    <w:p w14:paraId="1C9B3938" w14:textId="74801D1C" w:rsidR="003900FD" w:rsidRDefault="003900FD" w:rsidP="001878E5">
      <w:pPr>
        <w:pStyle w:val="ListParagraph"/>
        <w:numPr>
          <w:ilvl w:val="0"/>
          <w:numId w:val="4"/>
        </w:numPr>
        <w:spacing w:after="240" w:line="276" w:lineRule="auto"/>
        <w:jc w:val="both"/>
        <w:rPr>
          <w:rFonts w:ascii="Calibri" w:hAnsi="Calibri" w:cs="Calibri"/>
          <w:color w:val="2B3E4F"/>
          <w:sz w:val="22"/>
          <w:szCs w:val="22"/>
        </w:rPr>
      </w:pPr>
      <w:r>
        <w:rPr>
          <w:rFonts w:ascii="Calibri" w:hAnsi="Calibri" w:cs="Calibri"/>
          <w:color w:val="2B3E4F"/>
          <w:sz w:val="22"/>
          <w:szCs w:val="22"/>
        </w:rPr>
        <w:t xml:space="preserve">What is the “story” of the </w:t>
      </w:r>
      <w:proofErr w:type="gramStart"/>
      <w:r>
        <w:rPr>
          <w:rFonts w:ascii="Calibri" w:hAnsi="Calibri" w:cs="Calibri"/>
          <w:color w:val="2B3E4F"/>
          <w:sz w:val="22"/>
          <w:szCs w:val="22"/>
        </w:rPr>
        <w:t>Libraries</w:t>
      </w:r>
      <w:proofErr w:type="gramEnd"/>
      <w:r>
        <w:rPr>
          <w:rFonts w:ascii="Calibri" w:hAnsi="Calibri" w:cs="Calibri"/>
          <w:color w:val="2B3E4F"/>
          <w:sz w:val="22"/>
          <w:szCs w:val="22"/>
        </w:rPr>
        <w:t xml:space="preserve">? What are its </w:t>
      </w:r>
      <w:proofErr w:type="gramStart"/>
      <w:r>
        <w:rPr>
          <w:rFonts w:ascii="Calibri" w:hAnsi="Calibri" w:cs="Calibri"/>
          <w:color w:val="2B3E4F"/>
          <w:sz w:val="22"/>
          <w:szCs w:val="22"/>
        </w:rPr>
        <w:t>particular strengths</w:t>
      </w:r>
      <w:proofErr w:type="gramEnd"/>
      <w:r>
        <w:rPr>
          <w:rFonts w:ascii="Calibri" w:hAnsi="Calibri" w:cs="Calibri"/>
          <w:color w:val="2B3E4F"/>
          <w:sz w:val="22"/>
          <w:szCs w:val="22"/>
        </w:rPr>
        <w:t xml:space="preserve"> and points of pride?</w:t>
      </w:r>
    </w:p>
    <w:p w14:paraId="344728F3" w14:textId="73F582CB" w:rsidR="00FA467A" w:rsidRDefault="00FA467A" w:rsidP="001878E5">
      <w:pPr>
        <w:pStyle w:val="ListParagraph"/>
        <w:numPr>
          <w:ilvl w:val="0"/>
          <w:numId w:val="4"/>
        </w:numPr>
        <w:spacing w:after="240" w:line="276" w:lineRule="auto"/>
        <w:jc w:val="both"/>
        <w:rPr>
          <w:rFonts w:ascii="Calibri" w:hAnsi="Calibri" w:cs="Calibri"/>
          <w:color w:val="2B3E4F"/>
          <w:sz w:val="22"/>
          <w:szCs w:val="22"/>
        </w:rPr>
      </w:pPr>
      <w:r>
        <w:rPr>
          <w:rFonts w:ascii="Calibri" w:hAnsi="Calibri" w:cs="Calibri"/>
          <w:color w:val="2B3E4F"/>
          <w:sz w:val="22"/>
          <w:szCs w:val="22"/>
        </w:rPr>
        <w:t xml:space="preserve">Over the last decade, what have been some of the singular developments or achievements of the </w:t>
      </w:r>
      <w:proofErr w:type="gramStart"/>
      <w:r>
        <w:rPr>
          <w:rFonts w:ascii="Calibri" w:hAnsi="Calibri" w:cs="Calibri"/>
          <w:color w:val="2B3E4F"/>
          <w:sz w:val="22"/>
          <w:szCs w:val="22"/>
        </w:rPr>
        <w:t>Libraries</w:t>
      </w:r>
      <w:proofErr w:type="gramEnd"/>
      <w:r>
        <w:rPr>
          <w:rFonts w:ascii="Calibri" w:hAnsi="Calibri" w:cs="Calibri"/>
          <w:color w:val="2B3E4F"/>
          <w:sz w:val="22"/>
          <w:szCs w:val="22"/>
        </w:rPr>
        <w:t>?</w:t>
      </w:r>
    </w:p>
    <w:p w14:paraId="3770A332" w14:textId="73A5CFE1" w:rsidR="00FA467A" w:rsidRDefault="00FA467A" w:rsidP="001878E5">
      <w:pPr>
        <w:pStyle w:val="ListParagraph"/>
        <w:numPr>
          <w:ilvl w:val="0"/>
          <w:numId w:val="4"/>
        </w:numPr>
        <w:spacing w:after="240" w:line="276" w:lineRule="auto"/>
        <w:jc w:val="both"/>
        <w:rPr>
          <w:rFonts w:ascii="Calibri" w:hAnsi="Calibri" w:cs="Calibri"/>
          <w:color w:val="2B3E4F"/>
          <w:sz w:val="22"/>
          <w:szCs w:val="22"/>
        </w:rPr>
      </w:pPr>
      <w:r>
        <w:rPr>
          <w:rFonts w:ascii="Calibri" w:hAnsi="Calibri" w:cs="Calibri"/>
          <w:color w:val="2B3E4F"/>
          <w:sz w:val="22"/>
          <w:szCs w:val="22"/>
        </w:rPr>
        <w:t xml:space="preserve">What lies ahead? In 3-5 years, what might be different at FIU and within the </w:t>
      </w:r>
      <w:proofErr w:type="gramStart"/>
      <w:r>
        <w:rPr>
          <w:rFonts w:ascii="Calibri" w:hAnsi="Calibri" w:cs="Calibri"/>
          <w:color w:val="2B3E4F"/>
          <w:sz w:val="22"/>
          <w:szCs w:val="22"/>
        </w:rPr>
        <w:t>Libraries</w:t>
      </w:r>
      <w:proofErr w:type="gramEnd"/>
      <w:r>
        <w:rPr>
          <w:rFonts w:ascii="Calibri" w:hAnsi="Calibri" w:cs="Calibri"/>
          <w:color w:val="2B3E4F"/>
          <w:sz w:val="22"/>
          <w:szCs w:val="22"/>
        </w:rPr>
        <w:t>?</w:t>
      </w:r>
    </w:p>
    <w:p w14:paraId="0EB57B00" w14:textId="680B3099" w:rsidR="00FA467A" w:rsidRDefault="00FA467A" w:rsidP="001878E5">
      <w:pPr>
        <w:pStyle w:val="ListParagraph"/>
        <w:numPr>
          <w:ilvl w:val="0"/>
          <w:numId w:val="4"/>
        </w:numPr>
        <w:spacing w:after="240" w:line="276" w:lineRule="auto"/>
        <w:jc w:val="both"/>
        <w:rPr>
          <w:rFonts w:ascii="Calibri" w:hAnsi="Calibri" w:cs="Calibri"/>
          <w:color w:val="2B3E4F"/>
          <w:sz w:val="22"/>
          <w:szCs w:val="22"/>
        </w:rPr>
      </w:pPr>
      <w:r>
        <w:rPr>
          <w:rFonts w:ascii="Calibri" w:hAnsi="Calibri" w:cs="Calibri"/>
          <w:color w:val="2B3E4F"/>
          <w:sz w:val="22"/>
          <w:szCs w:val="22"/>
        </w:rPr>
        <w:t xml:space="preserve">What would you like to see </w:t>
      </w:r>
      <w:proofErr w:type="gramStart"/>
      <w:r>
        <w:rPr>
          <w:rFonts w:ascii="Calibri" w:hAnsi="Calibri" w:cs="Calibri"/>
          <w:color w:val="2B3E4F"/>
          <w:sz w:val="22"/>
          <w:szCs w:val="22"/>
        </w:rPr>
        <w:t>the Dean</w:t>
      </w:r>
      <w:proofErr w:type="gramEnd"/>
      <w:r>
        <w:rPr>
          <w:rFonts w:ascii="Calibri" w:hAnsi="Calibri" w:cs="Calibri"/>
          <w:color w:val="2B3E4F"/>
          <w:sz w:val="22"/>
          <w:szCs w:val="22"/>
        </w:rPr>
        <w:t xml:space="preserve"> accomplish? Which strengths should be expanded upon or deepened? What areas will require time and attention from the Dean to be enhanced? Are there specific initiatives FIU should undertake or opportunities it should pursue? </w:t>
      </w:r>
    </w:p>
    <w:p w14:paraId="6DD6C6EF" w14:textId="331731CF" w:rsidR="00846ADC" w:rsidRDefault="00FA467A" w:rsidP="001878E5">
      <w:pPr>
        <w:pStyle w:val="ListParagraph"/>
        <w:numPr>
          <w:ilvl w:val="0"/>
          <w:numId w:val="4"/>
        </w:numPr>
        <w:spacing w:line="276" w:lineRule="auto"/>
        <w:jc w:val="both"/>
        <w:rPr>
          <w:rFonts w:ascii="Calibri" w:hAnsi="Calibri" w:cs="Calibri"/>
          <w:color w:val="2B3E4F"/>
          <w:sz w:val="22"/>
          <w:szCs w:val="22"/>
        </w:rPr>
      </w:pPr>
      <w:r>
        <w:rPr>
          <w:rFonts w:ascii="Calibri" w:hAnsi="Calibri" w:cs="Calibri"/>
          <w:color w:val="2B3E4F"/>
          <w:sz w:val="22"/>
          <w:szCs w:val="22"/>
        </w:rPr>
        <w:t>What professional experiences and qualities would you like to see in the next Dean?</w:t>
      </w:r>
    </w:p>
    <w:p w14:paraId="23BE3EC6" w14:textId="36410987" w:rsidR="00C879D4" w:rsidRPr="00FA467A" w:rsidRDefault="00FA467A" w:rsidP="001878E5">
      <w:pPr>
        <w:pStyle w:val="ListParagraph"/>
        <w:numPr>
          <w:ilvl w:val="0"/>
          <w:numId w:val="4"/>
        </w:numPr>
        <w:spacing w:line="276" w:lineRule="auto"/>
        <w:jc w:val="both"/>
        <w:rPr>
          <w:rFonts w:ascii="Calibri" w:hAnsi="Calibri" w:cs="Calibri"/>
          <w:color w:val="2B3E4F"/>
          <w:sz w:val="22"/>
          <w:szCs w:val="22"/>
        </w:rPr>
      </w:pPr>
      <w:r>
        <w:rPr>
          <w:rFonts w:ascii="Calibri" w:hAnsi="Calibri" w:cs="Calibri"/>
          <w:color w:val="2B3E4F"/>
          <w:sz w:val="22"/>
          <w:szCs w:val="22"/>
        </w:rPr>
        <w:t>Where is this person today? What type of role does this person currently hold? What kinds of settings are most likely to yield promising individuals?</w:t>
      </w:r>
    </w:p>
    <w:p w14:paraId="358B8D57" w14:textId="77777777" w:rsidR="003900FD" w:rsidRDefault="003900FD" w:rsidP="001878E5">
      <w:pPr>
        <w:spacing w:line="276" w:lineRule="auto"/>
        <w:jc w:val="both"/>
        <w:rPr>
          <w:rFonts w:ascii="Calibri" w:hAnsi="Calibri" w:cs="Calibri"/>
          <w:b/>
          <w:bCs/>
          <w:color w:val="2B3E4F"/>
          <w:sz w:val="22"/>
          <w:szCs w:val="22"/>
        </w:rPr>
      </w:pPr>
    </w:p>
    <w:p w14:paraId="62C6BF42" w14:textId="77777777" w:rsidR="0065471F" w:rsidRDefault="0065471F" w:rsidP="001878E5">
      <w:pPr>
        <w:spacing w:line="276" w:lineRule="auto"/>
        <w:jc w:val="both"/>
        <w:rPr>
          <w:rFonts w:ascii="Calibri" w:hAnsi="Calibri" w:cs="Calibri"/>
          <w:b/>
          <w:bCs/>
          <w:color w:val="2B3E4F"/>
          <w:sz w:val="22"/>
          <w:szCs w:val="22"/>
        </w:rPr>
      </w:pPr>
    </w:p>
    <w:p w14:paraId="543E830F" w14:textId="77777777" w:rsidR="00634B3B" w:rsidRPr="001878E5" w:rsidRDefault="00634B3B" w:rsidP="001878E5">
      <w:pPr>
        <w:spacing w:line="276" w:lineRule="auto"/>
        <w:jc w:val="both"/>
        <w:rPr>
          <w:rFonts w:ascii="Calibri" w:hAnsi="Calibri" w:cs="Calibri"/>
          <w:b/>
          <w:bCs/>
          <w:color w:val="2B3E4F"/>
          <w:sz w:val="22"/>
          <w:szCs w:val="22"/>
        </w:rPr>
      </w:pPr>
    </w:p>
    <w:p w14:paraId="6B064713" w14:textId="680DD1C2" w:rsidR="00846ADC" w:rsidRPr="001878E5" w:rsidRDefault="00846ADC" w:rsidP="001878E5">
      <w:pPr>
        <w:pStyle w:val="ListParagraph"/>
        <w:numPr>
          <w:ilvl w:val="0"/>
          <w:numId w:val="1"/>
        </w:numPr>
        <w:spacing w:line="276" w:lineRule="auto"/>
        <w:jc w:val="both"/>
        <w:rPr>
          <w:rFonts w:ascii="Calibri" w:hAnsi="Calibri" w:cs="Calibri"/>
          <w:b/>
          <w:bCs/>
          <w:color w:val="2B3E4F"/>
          <w:sz w:val="22"/>
          <w:szCs w:val="22"/>
        </w:rPr>
      </w:pPr>
      <w:r w:rsidRPr="001878E5">
        <w:rPr>
          <w:rFonts w:ascii="Calibri" w:hAnsi="Calibri" w:cs="Calibri"/>
          <w:b/>
          <w:bCs/>
          <w:color w:val="2B3E4F"/>
          <w:sz w:val="22"/>
          <w:szCs w:val="22"/>
        </w:rPr>
        <w:t>Discussion of Search Outreach Strategy</w:t>
      </w:r>
      <w:r w:rsidR="00464F90" w:rsidRPr="001878E5">
        <w:rPr>
          <w:rFonts w:ascii="Calibri" w:hAnsi="Calibri" w:cs="Calibri"/>
          <w:b/>
          <w:bCs/>
          <w:color w:val="2B3E4F"/>
          <w:sz w:val="22"/>
          <w:szCs w:val="22"/>
        </w:rPr>
        <w:t xml:space="preserve"> &amp; Call for Nominations</w:t>
      </w:r>
      <w:r w:rsidR="003900FD">
        <w:rPr>
          <w:rFonts w:ascii="Calibri" w:hAnsi="Calibri" w:cs="Calibri"/>
          <w:b/>
          <w:bCs/>
          <w:color w:val="2B3E4F"/>
          <w:sz w:val="22"/>
          <w:szCs w:val="22"/>
        </w:rPr>
        <w:t xml:space="preserve"> </w:t>
      </w:r>
      <w:r w:rsidR="003900FD">
        <w:rPr>
          <w:rFonts w:ascii="Calibri" w:hAnsi="Calibri" w:cs="Calibri"/>
          <w:color w:val="2B3E4F"/>
          <w:sz w:val="22"/>
          <w:szCs w:val="22"/>
        </w:rPr>
        <w:t>(</w:t>
      </w:r>
      <w:r w:rsidR="001E2E5D">
        <w:rPr>
          <w:rFonts w:ascii="Calibri" w:hAnsi="Calibri" w:cs="Calibri"/>
          <w:color w:val="2B3E4F"/>
          <w:sz w:val="22"/>
          <w:szCs w:val="22"/>
        </w:rPr>
        <w:t>5</w:t>
      </w:r>
      <w:r w:rsidR="003900FD">
        <w:rPr>
          <w:rFonts w:ascii="Calibri" w:hAnsi="Calibri" w:cs="Calibri"/>
          <w:color w:val="2B3E4F"/>
          <w:sz w:val="22"/>
          <w:szCs w:val="22"/>
        </w:rPr>
        <w:t xml:space="preserve"> mins)</w:t>
      </w:r>
    </w:p>
    <w:p w14:paraId="46EF6D92" w14:textId="77777777" w:rsidR="00464F90" w:rsidRPr="001878E5" w:rsidRDefault="00464F90" w:rsidP="001878E5">
      <w:pPr>
        <w:spacing w:line="276" w:lineRule="auto"/>
        <w:jc w:val="both"/>
        <w:rPr>
          <w:rFonts w:ascii="Calibri" w:hAnsi="Calibri" w:cs="Calibri"/>
          <w:b/>
          <w:bCs/>
          <w:color w:val="2B3E4F"/>
          <w:sz w:val="22"/>
          <w:szCs w:val="22"/>
        </w:rPr>
      </w:pPr>
    </w:p>
    <w:p w14:paraId="3873526B" w14:textId="640219C7" w:rsidR="001878E5" w:rsidRDefault="00464F90" w:rsidP="001878E5">
      <w:pPr>
        <w:spacing w:line="276" w:lineRule="auto"/>
        <w:ind w:left="720"/>
        <w:jc w:val="both"/>
        <w:rPr>
          <w:rFonts w:ascii="Calibri" w:hAnsi="Calibri" w:cs="Calibri"/>
          <w:color w:val="2B3E4F"/>
          <w:sz w:val="22"/>
          <w:szCs w:val="22"/>
        </w:rPr>
      </w:pPr>
      <w:r w:rsidRPr="001878E5">
        <w:rPr>
          <w:rFonts w:ascii="Calibri" w:hAnsi="Calibri" w:cs="Calibri"/>
          <w:color w:val="2B3E4F"/>
          <w:sz w:val="22"/>
          <w:szCs w:val="22"/>
        </w:rPr>
        <w:t>IM will ask committee members to suggest individuals who might be potential candidates or good sources of information. We will also discuss appropriate places to advertise the position.</w:t>
      </w:r>
    </w:p>
    <w:p w14:paraId="6ABA1181" w14:textId="77777777" w:rsidR="00417A94" w:rsidRPr="001878E5" w:rsidRDefault="00417A94" w:rsidP="001878E5">
      <w:pPr>
        <w:spacing w:line="276" w:lineRule="auto"/>
        <w:ind w:left="720"/>
        <w:jc w:val="both"/>
        <w:rPr>
          <w:rFonts w:ascii="Calibri" w:hAnsi="Calibri" w:cs="Calibri"/>
          <w:color w:val="2B3E4F"/>
          <w:sz w:val="22"/>
          <w:szCs w:val="22"/>
        </w:rPr>
      </w:pPr>
    </w:p>
    <w:p w14:paraId="36E9DA95" w14:textId="326DDC2B" w:rsidR="00204C6A" w:rsidRPr="001878E5" w:rsidRDefault="00990942" w:rsidP="001878E5">
      <w:pPr>
        <w:pStyle w:val="ListParagraph"/>
        <w:numPr>
          <w:ilvl w:val="0"/>
          <w:numId w:val="1"/>
        </w:numPr>
        <w:spacing w:line="276" w:lineRule="auto"/>
        <w:jc w:val="both"/>
        <w:rPr>
          <w:rFonts w:ascii="Calibri" w:hAnsi="Calibri" w:cs="Calibri"/>
          <w:b/>
          <w:bCs/>
          <w:color w:val="2B3E4F"/>
          <w:sz w:val="22"/>
          <w:szCs w:val="22"/>
        </w:rPr>
      </w:pPr>
      <w:r w:rsidRPr="001878E5">
        <w:rPr>
          <w:rFonts w:ascii="Calibri" w:hAnsi="Calibri" w:cs="Calibri"/>
          <w:b/>
          <w:bCs/>
          <w:color w:val="2B3E4F"/>
          <w:sz w:val="22"/>
          <w:szCs w:val="22"/>
        </w:rPr>
        <w:t>Next Steps &amp;</w:t>
      </w:r>
      <w:r w:rsidR="00204C6A" w:rsidRPr="001878E5">
        <w:rPr>
          <w:rFonts w:ascii="Calibri" w:hAnsi="Calibri" w:cs="Calibri"/>
          <w:b/>
          <w:bCs/>
          <w:color w:val="2B3E4F"/>
          <w:sz w:val="22"/>
          <w:szCs w:val="22"/>
        </w:rPr>
        <w:t xml:space="preserve"> </w:t>
      </w:r>
      <w:r w:rsidRPr="001878E5">
        <w:rPr>
          <w:rFonts w:ascii="Calibri" w:hAnsi="Calibri" w:cs="Calibri"/>
          <w:b/>
          <w:bCs/>
          <w:color w:val="2B3E4F"/>
          <w:sz w:val="22"/>
          <w:szCs w:val="22"/>
        </w:rPr>
        <w:t xml:space="preserve">Any </w:t>
      </w:r>
      <w:r w:rsidR="00204C6A" w:rsidRPr="001878E5">
        <w:rPr>
          <w:rFonts w:ascii="Calibri" w:hAnsi="Calibri" w:cs="Calibri"/>
          <w:b/>
          <w:bCs/>
          <w:color w:val="2B3E4F"/>
          <w:sz w:val="22"/>
          <w:szCs w:val="22"/>
        </w:rPr>
        <w:t>Other Business</w:t>
      </w:r>
      <w:r w:rsidR="00464F90" w:rsidRPr="001878E5">
        <w:rPr>
          <w:rFonts w:ascii="Calibri" w:hAnsi="Calibri" w:cs="Calibri"/>
          <w:b/>
          <w:bCs/>
          <w:color w:val="2B3E4F"/>
          <w:sz w:val="22"/>
          <w:szCs w:val="22"/>
        </w:rPr>
        <w:t xml:space="preserve"> or Questions</w:t>
      </w:r>
      <w:r w:rsidR="003900FD">
        <w:rPr>
          <w:rFonts w:ascii="Calibri" w:hAnsi="Calibri" w:cs="Calibri"/>
          <w:color w:val="2B3E4F"/>
          <w:sz w:val="22"/>
          <w:szCs w:val="22"/>
        </w:rPr>
        <w:t xml:space="preserve"> (</w:t>
      </w:r>
      <w:r w:rsidR="005D6839">
        <w:rPr>
          <w:rFonts w:ascii="Calibri" w:hAnsi="Calibri" w:cs="Calibri"/>
          <w:color w:val="2B3E4F"/>
          <w:sz w:val="22"/>
          <w:szCs w:val="22"/>
        </w:rPr>
        <w:t>5</w:t>
      </w:r>
      <w:r w:rsidR="003900FD">
        <w:rPr>
          <w:rFonts w:ascii="Calibri" w:hAnsi="Calibri" w:cs="Calibri"/>
          <w:color w:val="2B3E4F"/>
          <w:sz w:val="22"/>
          <w:szCs w:val="22"/>
        </w:rPr>
        <w:t xml:space="preserve"> mins)</w:t>
      </w:r>
    </w:p>
    <w:p w14:paraId="29C8F2E1" w14:textId="2C3141A7" w:rsidR="00255AEF" w:rsidRPr="001878E5" w:rsidRDefault="00255AEF" w:rsidP="00011D01">
      <w:pPr>
        <w:spacing w:line="276" w:lineRule="auto"/>
        <w:jc w:val="both"/>
        <w:rPr>
          <w:rFonts w:ascii="Calibri" w:hAnsi="Calibri" w:cs="Calibri"/>
          <w:color w:val="404040" w:themeColor="text1" w:themeTint="BF"/>
          <w:sz w:val="22"/>
          <w:szCs w:val="22"/>
        </w:rPr>
      </w:pPr>
    </w:p>
    <w:p w14:paraId="1D1A646D" w14:textId="66036B21" w:rsidR="00255AEF" w:rsidRPr="001878E5" w:rsidRDefault="00255AEF" w:rsidP="00011D01">
      <w:pPr>
        <w:spacing w:line="276" w:lineRule="auto"/>
        <w:jc w:val="both"/>
        <w:rPr>
          <w:rFonts w:ascii="Calibri" w:hAnsi="Calibri" w:cs="Calibri"/>
          <w:color w:val="404040" w:themeColor="text1" w:themeTint="BF"/>
          <w:sz w:val="22"/>
          <w:szCs w:val="22"/>
        </w:rPr>
      </w:pPr>
    </w:p>
    <w:p w14:paraId="188B7667" w14:textId="6241FAE8" w:rsidR="00255AEF" w:rsidRPr="001878E5" w:rsidRDefault="00255AEF" w:rsidP="00011D01">
      <w:pPr>
        <w:spacing w:line="276" w:lineRule="auto"/>
        <w:jc w:val="both"/>
        <w:rPr>
          <w:rFonts w:ascii="Calibri" w:hAnsi="Calibri" w:cs="Calibri"/>
          <w:color w:val="404040" w:themeColor="text1" w:themeTint="BF"/>
          <w:sz w:val="22"/>
          <w:szCs w:val="22"/>
        </w:rPr>
      </w:pPr>
    </w:p>
    <w:p w14:paraId="1C060D9E" w14:textId="77777777" w:rsidR="00255AEF" w:rsidRPr="001878E5" w:rsidRDefault="00255AEF" w:rsidP="00011D01">
      <w:pPr>
        <w:spacing w:line="276" w:lineRule="auto"/>
        <w:jc w:val="both"/>
        <w:rPr>
          <w:rFonts w:ascii="Calibri" w:hAnsi="Calibri" w:cs="Calibri"/>
          <w:color w:val="404040" w:themeColor="text1" w:themeTint="BF"/>
          <w:sz w:val="22"/>
          <w:szCs w:val="22"/>
        </w:rPr>
      </w:pPr>
    </w:p>
    <w:sectPr w:rsidR="00255AEF" w:rsidRPr="001878E5" w:rsidSect="00991874">
      <w:headerReference w:type="even" r:id="rId7"/>
      <w:headerReference w:type="default" r:id="rId8"/>
      <w:headerReference w:type="first" r:id="rId9"/>
      <w:pgSz w:w="12240" w:h="15840"/>
      <w:pgMar w:top="171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0FB97" w14:textId="77777777" w:rsidR="000465B6" w:rsidRDefault="000465B6" w:rsidP="00011D01">
      <w:r>
        <w:separator/>
      </w:r>
    </w:p>
  </w:endnote>
  <w:endnote w:type="continuationSeparator" w:id="0">
    <w:p w14:paraId="6F8F026E" w14:textId="77777777" w:rsidR="000465B6" w:rsidRDefault="000465B6" w:rsidP="00011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23851" w14:textId="77777777" w:rsidR="000465B6" w:rsidRDefault="000465B6" w:rsidP="00011D01">
      <w:r>
        <w:separator/>
      </w:r>
    </w:p>
  </w:footnote>
  <w:footnote w:type="continuationSeparator" w:id="0">
    <w:p w14:paraId="7E92AB72" w14:textId="77777777" w:rsidR="000465B6" w:rsidRDefault="000465B6" w:rsidP="00011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6F1C7" w14:textId="4B5DA372" w:rsidR="003900FD" w:rsidRDefault="003900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FF455" w14:textId="62541E9C" w:rsidR="00255AEF" w:rsidRPr="00255AEF" w:rsidRDefault="00255AEF" w:rsidP="00255AEF">
    <w:pPr>
      <w:pStyle w:val="Header"/>
      <w:tabs>
        <w:tab w:val="left" w:pos="7410"/>
      </w:tabs>
      <w:spacing w:line="276" w:lineRule="auto"/>
      <w:rPr>
        <w:rFonts w:ascii="Calibri" w:hAnsi="Calibri" w:cs="Calibri"/>
        <w:color w:val="404040" w:themeColor="text1" w:themeTint="BF"/>
        <w:sz w:val="18"/>
        <w:szCs w:val="18"/>
      </w:rPr>
    </w:pPr>
    <w:r w:rsidRPr="00A05BD2">
      <w:rPr>
        <w:noProof/>
      </w:rPr>
      <w:drawing>
        <wp:anchor distT="0" distB="0" distL="114300" distR="114300" simplePos="0" relativeHeight="251663360" behindDoc="0" locked="0" layoutInCell="1" allowOverlap="1" wp14:anchorId="1A7BFF16" wp14:editId="21F5BAAC">
          <wp:simplePos x="0" y="0"/>
          <wp:positionH relativeFrom="column">
            <wp:posOffset>4572000</wp:posOffset>
          </wp:positionH>
          <wp:positionV relativeFrom="paragraph">
            <wp:posOffset>76200</wp:posOffset>
          </wp:positionV>
          <wp:extent cx="1567544" cy="1828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67544" cy="182880"/>
                  </a:xfrm>
                  <a:prstGeom prst="rect">
                    <a:avLst/>
                  </a:prstGeom>
                </pic:spPr>
              </pic:pic>
            </a:graphicData>
          </a:graphic>
          <wp14:sizeRelH relativeFrom="page">
            <wp14:pctWidth>0</wp14:pctWidth>
          </wp14:sizeRelH>
          <wp14:sizeRelV relativeFrom="page">
            <wp14:pctHeight>0</wp14:pctHeight>
          </wp14:sizeRelV>
        </wp:anchor>
      </w:drawing>
    </w:r>
    <w:r w:rsidR="003900FD">
      <w:rPr>
        <w:rFonts w:ascii="Calibri" w:hAnsi="Calibri" w:cs="Calibri"/>
        <w:color w:val="404040" w:themeColor="text1" w:themeTint="BF"/>
        <w:sz w:val="18"/>
        <w:szCs w:val="18"/>
      </w:rPr>
      <w:t>Florida International University</w:t>
    </w:r>
  </w:p>
  <w:p w14:paraId="3FAD109C" w14:textId="7D75810F" w:rsidR="00255AEF" w:rsidRPr="00255AEF" w:rsidRDefault="003900FD" w:rsidP="00255AEF">
    <w:pPr>
      <w:pStyle w:val="Header"/>
      <w:spacing w:line="276" w:lineRule="auto"/>
      <w:rPr>
        <w:rFonts w:ascii="Calibri" w:hAnsi="Calibri" w:cs="Calibri"/>
        <w:color w:val="404040" w:themeColor="text1" w:themeTint="BF"/>
        <w:sz w:val="18"/>
        <w:szCs w:val="18"/>
      </w:rPr>
    </w:pPr>
    <w:r>
      <w:rPr>
        <w:rFonts w:ascii="Calibri" w:hAnsi="Calibri" w:cs="Calibri"/>
        <w:color w:val="404040" w:themeColor="text1" w:themeTint="BF"/>
        <w:sz w:val="18"/>
        <w:szCs w:val="18"/>
      </w:rPr>
      <w:t>Dean of Libraries Search</w:t>
    </w:r>
  </w:p>
  <w:p w14:paraId="6D62FF32" w14:textId="77777777" w:rsidR="00255AEF" w:rsidRPr="00255AEF" w:rsidRDefault="00255AEF" w:rsidP="00255AEF">
    <w:pPr>
      <w:pStyle w:val="Header"/>
      <w:spacing w:line="276" w:lineRule="auto"/>
      <w:rPr>
        <w:rFonts w:ascii="Calibri" w:hAnsi="Calibri" w:cs="Calibri"/>
        <w:color w:val="404040" w:themeColor="text1" w:themeTint="BF"/>
        <w:sz w:val="18"/>
        <w:szCs w:val="18"/>
      </w:rPr>
    </w:pPr>
    <w:r w:rsidRPr="00255AEF">
      <w:rPr>
        <w:rFonts w:ascii="Calibri" w:hAnsi="Calibri" w:cs="Calibri"/>
        <w:color w:val="404040" w:themeColor="text1" w:themeTint="BF"/>
        <w:sz w:val="18"/>
        <w:szCs w:val="18"/>
      </w:rPr>
      <w:t xml:space="preserve">Page </w:t>
    </w:r>
    <w:r w:rsidRPr="00255AEF">
      <w:rPr>
        <w:rFonts w:ascii="Calibri" w:hAnsi="Calibri" w:cs="Calibri"/>
        <w:color w:val="404040" w:themeColor="text1" w:themeTint="BF"/>
        <w:sz w:val="18"/>
        <w:szCs w:val="18"/>
      </w:rPr>
      <w:fldChar w:fldCharType="begin"/>
    </w:r>
    <w:r w:rsidRPr="00255AEF">
      <w:rPr>
        <w:rFonts w:ascii="Calibri" w:hAnsi="Calibri" w:cs="Calibri"/>
        <w:color w:val="404040" w:themeColor="text1" w:themeTint="BF"/>
        <w:sz w:val="18"/>
        <w:szCs w:val="18"/>
      </w:rPr>
      <w:instrText xml:space="preserve"> PAGE  \* Arabic  \* MERGEFORMAT </w:instrText>
    </w:r>
    <w:r w:rsidRPr="00255AEF">
      <w:rPr>
        <w:rFonts w:ascii="Calibri" w:hAnsi="Calibri" w:cs="Calibri"/>
        <w:color w:val="404040" w:themeColor="text1" w:themeTint="BF"/>
        <w:sz w:val="18"/>
        <w:szCs w:val="18"/>
      </w:rPr>
      <w:fldChar w:fldCharType="separate"/>
    </w:r>
    <w:r w:rsidRPr="00255AEF">
      <w:rPr>
        <w:rFonts w:ascii="Calibri" w:hAnsi="Calibri" w:cs="Calibri"/>
        <w:color w:val="404040" w:themeColor="text1" w:themeTint="BF"/>
        <w:sz w:val="18"/>
        <w:szCs w:val="18"/>
      </w:rPr>
      <w:t>2</w:t>
    </w:r>
    <w:r w:rsidRPr="00255AEF">
      <w:rPr>
        <w:rFonts w:ascii="Calibri" w:hAnsi="Calibri" w:cs="Calibri"/>
        <w:color w:val="404040" w:themeColor="text1" w:themeTint="BF"/>
        <w:sz w:val="18"/>
        <w:szCs w:val="18"/>
      </w:rPr>
      <w:fldChar w:fldCharType="end"/>
    </w:r>
    <w:r w:rsidRPr="00255AEF">
      <w:rPr>
        <w:rFonts w:ascii="Calibri" w:hAnsi="Calibri" w:cs="Calibri"/>
        <w:color w:val="404040" w:themeColor="text1" w:themeTint="BF"/>
        <w:sz w:val="18"/>
        <w:szCs w:val="18"/>
      </w:rPr>
      <w:t xml:space="preserve"> of </w:t>
    </w:r>
    <w:r w:rsidRPr="00255AEF">
      <w:rPr>
        <w:rFonts w:ascii="Calibri" w:hAnsi="Calibri" w:cs="Calibri"/>
        <w:color w:val="404040" w:themeColor="text1" w:themeTint="BF"/>
        <w:sz w:val="18"/>
        <w:szCs w:val="18"/>
      </w:rPr>
      <w:fldChar w:fldCharType="begin"/>
    </w:r>
    <w:r w:rsidRPr="00255AEF">
      <w:rPr>
        <w:rFonts w:ascii="Calibri" w:hAnsi="Calibri" w:cs="Calibri"/>
        <w:color w:val="404040" w:themeColor="text1" w:themeTint="BF"/>
        <w:sz w:val="18"/>
        <w:szCs w:val="18"/>
      </w:rPr>
      <w:instrText xml:space="preserve"> NUMPAGES  \* Arabic  \* MERGEFORMAT </w:instrText>
    </w:r>
    <w:r w:rsidRPr="00255AEF">
      <w:rPr>
        <w:rFonts w:ascii="Calibri" w:hAnsi="Calibri" w:cs="Calibri"/>
        <w:color w:val="404040" w:themeColor="text1" w:themeTint="BF"/>
        <w:sz w:val="18"/>
        <w:szCs w:val="18"/>
      </w:rPr>
      <w:fldChar w:fldCharType="separate"/>
    </w:r>
    <w:r w:rsidRPr="00255AEF">
      <w:rPr>
        <w:rFonts w:ascii="Calibri" w:hAnsi="Calibri" w:cs="Calibri"/>
        <w:color w:val="404040" w:themeColor="text1" w:themeTint="BF"/>
        <w:sz w:val="18"/>
        <w:szCs w:val="18"/>
      </w:rPr>
      <w:t>2</w:t>
    </w:r>
    <w:r w:rsidRPr="00255AEF">
      <w:rPr>
        <w:rFonts w:ascii="Calibri" w:hAnsi="Calibri" w:cs="Calibri"/>
        <w:color w:val="404040" w:themeColor="text1" w:themeTint="BF"/>
        <w:sz w:val="18"/>
        <w:szCs w:val="18"/>
      </w:rPr>
      <w:fldChar w:fldCharType="end"/>
    </w:r>
  </w:p>
  <w:p w14:paraId="09E508CB" w14:textId="77777777" w:rsidR="00011D01" w:rsidRDefault="00011D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B596A" w14:textId="63BC56DF" w:rsidR="00255AEF" w:rsidRDefault="007D73C3">
    <w:pPr>
      <w:pStyle w:val="Header"/>
    </w:pPr>
    <w:r w:rsidRPr="007D73C3">
      <w:rPr>
        <w:noProof/>
        <w:color w:val="404040" w:themeColor="text1" w:themeTint="BF"/>
        <w:sz w:val="22"/>
        <w:szCs w:val="22"/>
      </w:rPr>
      <w:drawing>
        <wp:anchor distT="0" distB="0" distL="114300" distR="114300" simplePos="0" relativeHeight="251665408" behindDoc="0" locked="0" layoutInCell="1" allowOverlap="1" wp14:anchorId="29CBF7A0" wp14:editId="6DC89346">
          <wp:simplePos x="0" y="0"/>
          <wp:positionH relativeFrom="column">
            <wp:posOffset>4337685</wp:posOffset>
          </wp:positionH>
          <wp:positionV relativeFrom="paragraph">
            <wp:posOffset>44824</wp:posOffset>
          </wp:positionV>
          <wp:extent cx="1986346" cy="11887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6346" cy="1188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3956"/>
    <w:multiLevelType w:val="hybridMultilevel"/>
    <w:tmpl w:val="94F4FF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C471B7"/>
    <w:multiLevelType w:val="hybridMultilevel"/>
    <w:tmpl w:val="31783CAA"/>
    <w:lvl w:ilvl="0" w:tplc="3DD0B00C">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1A731F3"/>
    <w:multiLevelType w:val="hybridMultilevel"/>
    <w:tmpl w:val="C4826C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003D08"/>
    <w:multiLevelType w:val="hybridMultilevel"/>
    <w:tmpl w:val="4E5E05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77399007">
    <w:abstractNumId w:val="2"/>
  </w:num>
  <w:num w:numId="2" w16cid:durableId="635993446">
    <w:abstractNumId w:val="0"/>
  </w:num>
  <w:num w:numId="3" w16cid:durableId="1430085635">
    <w:abstractNumId w:val="1"/>
  </w:num>
  <w:num w:numId="4" w16cid:durableId="19426860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C3"/>
    <w:rsid w:val="00011D01"/>
    <w:rsid w:val="000465B6"/>
    <w:rsid w:val="000A4B24"/>
    <w:rsid w:val="000A5DB5"/>
    <w:rsid w:val="000C3DA4"/>
    <w:rsid w:val="000C5142"/>
    <w:rsid w:val="00130684"/>
    <w:rsid w:val="00155617"/>
    <w:rsid w:val="001878E5"/>
    <w:rsid w:val="0019038D"/>
    <w:rsid w:val="0019444F"/>
    <w:rsid w:val="001A360B"/>
    <w:rsid w:val="001D780D"/>
    <w:rsid w:val="001E2E5D"/>
    <w:rsid w:val="001F25C5"/>
    <w:rsid w:val="00204C6A"/>
    <w:rsid w:val="00205FEE"/>
    <w:rsid w:val="00224C64"/>
    <w:rsid w:val="002278BD"/>
    <w:rsid w:val="00240B9F"/>
    <w:rsid w:val="00255AEF"/>
    <w:rsid w:val="00275808"/>
    <w:rsid w:val="002C1F17"/>
    <w:rsid w:val="00312D9A"/>
    <w:rsid w:val="003900FD"/>
    <w:rsid w:val="00417A94"/>
    <w:rsid w:val="00457EF4"/>
    <w:rsid w:val="00464F90"/>
    <w:rsid w:val="00471AFD"/>
    <w:rsid w:val="004A2CC9"/>
    <w:rsid w:val="004E3F39"/>
    <w:rsid w:val="00503E0A"/>
    <w:rsid w:val="005665A3"/>
    <w:rsid w:val="0057512B"/>
    <w:rsid w:val="005D6839"/>
    <w:rsid w:val="006057A6"/>
    <w:rsid w:val="006167F4"/>
    <w:rsid w:val="00634B3B"/>
    <w:rsid w:val="00653FAA"/>
    <w:rsid w:val="0065471F"/>
    <w:rsid w:val="00674C62"/>
    <w:rsid w:val="006839BC"/>
    <w:rsid w:val="00695387"/>
    <w:rsid w:val="006B02D6"/>
    <w:rsid w:val="006B0F20"/>
    <w:rsid w:val="006C1556"/>
    <w:rsid w:val="0074630E"/>
    <w:rsid w:val="00760837"/>
    <w:rsid w:val="007669C0"/>
    <w:rsid w:val="007D1DC3"/>
    <w:rsid w:val="007D73C3"/>
    <w:rsid w:val="007E7D50"/>
    <w:rsid w:val="008174A5"/>
    <w:rsid w:val="008226D9"/>
    <w:rsid w:val="008334D0"/>
    <w:rsid w:val="00846ADC"/>
    <w:rsid w:val="00884C36"/>
    <w:rsid w:val="00896AD7"/>
    <w:rsid w:val="008A7724"/>
    <w:rsid w:val="009015B9"/>
    <w:rsid w:val="009038F9"/>
    <w:rsid w:val="009744B9"/>
    <w:rsid w:val="00990942"/>
    <w:rsid w:val="00991874"/>
    <w:rsid w:val="009C112D"/>
    <w:rsid w:val="00A468CE"/>
    <w:rsid w:val="00A75CF0"/>
    <w:rsid w:val="00AB688C"/>
    <w:rsid w:val="00AC76D6"/>
    <w:rsid w:val="00B07CCB"/>
    <w:rsid w:val="00B4589D"/>
    <w:rsid w:val="00B62A98"/>
    <w:rsid w:val="00B63F8F"/>
    <w:rsid w:val="00B757C0"/>
    <w:rsid w:val="00B75CDA"/>
    <w:rsid w:val="00B92F94"/>
    <w:rsid w:val="00BD5F46"/>
    <w:rsid w:val="00BE4C2F"/>
    <w:rsid w:val="00C02355"/>
    <w:rsid w:val="00C03DEC"/>
    <w:rsid w:val="00C1222A"/>
    <w:rsid w:val="00C36658"/>
    <w:rsid w:val="00C71B36"/>
    <w:rsid w:val="00C879D4"/>
    <w:rsid w:val="00CD2454"/>
    <w:rsid w:val="00D10947"/>
    <w:rsid w:val="00D62CEB"/>
    <w:rsid w:val="00D81E01"/>
    <w:rsid w:val="00E12D6D"/>
    <w:rsid w:val="00E22DB9"/>
    <w:rsid w:val="00E27ADC"/>
    <w:rsid w:val="00EB5CDF"/>
    <w:rsid w:val="00EE641C"/>
    <w:rsid w:val="00F12FFF"/>
    <w:rsid w:val="00F17FBF"/>
    <w:rsid w:val="00F22ABD"/>
    <w:rsid w:val="00F2641B"/>
    <w:rsid w:val="00F90145"/>
    <w:rsid w:val="00FA4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2BF6DA"/>
  <w15:chartTrackingRefBased/>
  <w15:docId w15:val="{68DD9173-B190-ED42-8E6C-79A0F411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D01"/>
    <w:pPr>
      <w:tabs>
        <w:tab w:val="center" w:pos="4680"/>
        <w:tab w:val="right" w:pos="9360"/>
      </w:tabs>
    </w:pPr>
  </w:style>
  <w:style w:type="character" w:customStyle="1" w:styleId="HeaderChar">
    <w:name w:val="Header Char"/>
    <w:basedOn w:val="DefaultParagraphFont"/>
    <w:link w:val="Header"/>
    <w:uiPriority w:val="99"/>
    <w:rsid w:val="00011D01"/>
  </w:style>
  <w:style w:type="paragraph" w:styleId="Footer">
    <w:name w:val="footer"/>
    <w:basedOn w:val="Normal"/>
    <w:link w:val="FooterChar"/>
    <w:uiPriority w:val="99"/>
    <w:unhideWhenUsed/>
    <w:rsid w:val="00011D01"/>
    <w:pPr>
      <w:tabs>
        <w:tab w:val="center" w:pos="4680"/>
        <w:tab w:val="right" w:pos="9360"/>
      </w:tabs>
    </w:pPr>
  </w:style>
  <w:style w:type="character" w:customStyle="1" w:styleId="FooterChar">
    <w:name w:val="Footer Char"/>
    <w:basedOn w:val="DefaultParagraphFont"/>
    <w:link w:val="Footer"/>
    <w:uiPriority w:val="99"/>
    <w:rsid w:val="00011D01"/>
  </w:style>
  <w:style w:type="paragraph" w:styleId="ListParagraph">
    <w:name w:val="List Paragraph"/>
    <w:basedOn w:val="Normal"/>
    <w:uiPriority w:val="34"/>
    <w:qFormat/>
    <w:rsid w:val="00204C6A"/>
    <w:pPr>
      <w:ind w:left="720"/>
      <w:contextualSpacing/>
    </w:pPr>
  </w:style>
  <w:style w:type="character" w:styleId="Hyperlink">
    <w:name w:val="Hyperlink"/>
    <w:basedOn w:val="DefaultParagraphFont"/>
    <w:uiPriority w:val="99"/>
    <w:unhideWhenUsed/>
    <w:rsid w:val="00204C6A"/>
    <w:rPr>
      <w:color w:val="0563C1" w:themeColor="hyperlink"/>
      <w:u w:val="single"/>
    </w:rPr>
  </w:style>
  <w:style w:type="character" w:styleId="UnresolvedMention">
    <w:name w:val="Unresolved Mention"/>
    <w:basedOn w:val="DefaultParagraphFont"/>
    <w:uiPriority w:val="99"/>
    <w:semiHidden/>
    <w:unhideWhenUsed/>
    <w:rsid w:val="00204C6A"/>
    <w:rPr>
      <w:color w:val="605E5C"/>
      <w:shd w:val="clear" w:color="auto" w:fill="E1DFDD"/>
    </w:rPr>
  </w:style>
  <w:style w:type="paragraph" w:styleId="Revision">
    <w:name w:val="Revision"/>
    <w:hidden/>
    <w:uiPriority w:val="99"/>
    <w:semiHidden/>
    <w:rsid w:val="00C03DEC"/>
  </w:style>
  <w:style w:type="character" w:styleId="CommentReference">
    <w:name w:val="annotation reference"/>
    <w:basedOn w:val="DefaultParagraphFont"/>
    <w:uiPriority w:val="99"/>
    <w:semiHidden/>
    <w:unhideWhenUsed/>
    <w:rsid w:val="00C03DEC"/>
    <w:rPr>
      <w:sz w:val="16"/>
      <w:szCs w:val="16"/>
    </w:rPr>
  </w:style>
  <w:style w:type="paragraph" w:styleId="CommentText">
    <w:name w:val="annotation text"/>
    <w:basedOn w:val="Normal"/>
    <w:link w:val="CommentTextChar"/>
    <w:uiPriority w:val="99"/>
    <w:unhideWhenUsed/>
    <w:rsid w:val="00C03DEC"/>
    <w:rPr>
      <w:sz w:val="20"/>
      <w:szCs w:val="20"/>
    </w:rPr>
  </w:style>
  <w:style w:type="character" w:customStyle="1" w:styleId="CommentTextChar">
    <w:name w:val="Comment Text Char"/>
    <w:basedOn w:val="DefaultParagraphFont"/>
    <w:link w:val="CommentText"/>
    <w:uiPriority w:val="99"/>
    <w:rsid w:val="00C03DEC"/>
    <w:rPr>
      <w:sz w:val="20"/>
      <w:szCs w:val="20"/>
    </w:rPr>
  </w:style>
  <w:style w:type="paragraph" w:styleId="CommentSubject">
    <w:name w:val="annotation subject"/>
    <w:basedOn w:val="CommentText"/>
    <w:next w:val="CommentText"/>
    <w:link w:val="CommentSubjectChar"/>
    <w:uiPriority w:val="99"/>
    <w:semiHidden/>
    <w:unhideWhenUsed/>
    <w:rsid w:val="00C03DEC"/>
    <w:rPr>
      <w:b/>
      <w:bCs/>
    </w:rPr>
  </w:style>
  <w:style w:type="character" w:customStyle="1" w:styleId="CommentSubjectChar">
    <w:name w:val="Comment Subject Char"/>
    <w:basedOn w:val="CommentTextChar"/>
    <w:link w:val="CommentSubject"/>
    <w:uiPriority w:val="99"/>
    <w:semiHidden/>
    <w:rsid w:val="00C03D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4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2</Pages>
  <Words>293</Words>
  <Characters>1758</Characters>
  <Application>Microsoft Office Word</Application>
  <DocSecurity>0</DocSecurity>
  <Lines>40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Aliza Cupples</dc:creator>
  <cp:keywords/>
  <dc:description/>
  <cp:lastModifiedBy>Drew Chang</cp:lastModifiedBy>
  <cp:revision>15</cp:revision>
  <dcterms:created xsi:type="dcterms:W3CDTF">2024-07-03T15:56:00Z</dcterms:created>
  <dcterms:modified xsi:type="dcterms:W3CDTF">2025-06-23T18:54:00Z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8da91c5fee95991477b14ffc8e228ff0bfee80a6ca81f83f00dc4857e9a112ad</vt:lpwstr>
  </property>
</Properties>
</file>